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F6" w:rsidRDefault="004533F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533F6" w:rsidRDefault="004533F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533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33F6" w:rsidRDefault="004533F6">
            <w:pPr>
              <w:pStyle w:val="ConsPlusNormal"/>
            </w:pPr>
            <w:r>
              <w:t>31 декабря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33F6" w:rsidRDefault="004533F6">
            <w:pPr>
              <w:pStyle w:val="ConsPlusNormal"/>
              <w:jc w:val="right"/>
            </w:pPr>
            <w:r>
              <w:t>N 51-ОЗ</w:t>
            </w:r>
          </w:p>
        </w:tc>
      </w:tr>
    </w:tbl>
    <w:p w:rsidR="004533F6" w:rsidRDefault="004533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</w:pPr>
      <w:r>
        <w:t>СВЕРДЛОВСКАЯ ОБЛАСТЬ</w:t>
      </w:r>
    </w:p>
    <w:p w:rsidR="004533F6" w:rsidRDefault="004533F6">
      <w:pPr>
        <w:pStyle w:val="ConsPlusTitle"/>
        <w:jc w:val="center"/>
      </w:pPr>
    </w:p>
    <w:p w:rsidR="004533F6" w:rsidRDefault="004533F6">
      <w:pPr>
        <w:pStyle w:val="ConsPlusTitle"/>
        <w:jc w:val="center"/>
      </w:pPr>
      <w:r>
        <w:t>ОБЛАСТНОЙ ЗАКОН</w:t>
      </w:r>
    </w:p>
    <w:p w:rsidR="004533F6" w:rsidRDefault="004533F6">
      <w:pPr>
        <w:pStyle w:val="ConsPlusTitle"/>
        <w:jc w:val="center"/>
      </w:pPr>
    </w:p>
    <w:p w:rsidR="004533F6" w:rsidRDefault="004533F6">
      <w:pPr>
        <w:pStyle w:val="ConsPlusTitle"/>
        <w:jc w:val="center"/>
      </w:pPr>
      <w:r>
        <w:t>О ТУРИЗМЕ И ТУРИСТСКОЙ ДЕЯТЕЛЬНОСТИ В СВЕРДЛОВСКОЙ ОБЛАСТИ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jc w:val="right"/>
      </w:pPr>
      <w:r>
        <w:t>Принят Областной Думой</w:t>
      </w:r>
    </w:p>
    <w:p w:rsidR="004533F6" w:rsidRDefault="004533F6">
      <w:pPr>
        <w:pStyle w:val="ConsPlusNormal"/>
        <w:jc w:val="right"/>
      </w:pPr>
      <w:r>
        <w:t>Законодательного Собрания</w:t>
      </w:r>
    </w:p>
    <w:p w:rsidR="004533F6" w:rsidRDefault="004533F6">
      <w:pPr>
        <w:pStyle w:val="ConsPlusNormal"/>
        <w:jc w:val="right"/>
      </w:pPr>
      <w:r>
        <w:t>Свердловской области</w:t>
      </w:r>
    </w:p>
    <w:p w:rsidR="004533F6" w:rsidRDefault="004533F6">
      <w:pPr>
        <w:pStyle w:val="ConsPlusNormal"/>
        <w:jc w:val="right"/>
      </w:pPr>
      <w:r>
        <w:t>7 декабря 1999 года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jc w:val="right"/>
      </w:pPr>
      <w:r>
        <w:t>Одобрен Палатой Представителей</w:t>
      </w:r>
    </w:p>
    <w:p w:rsidR="004533F6" w:rsidRDefault="004533F6">
      <w:pPr>
        <w:pStyle w:val="ConsPlusNormal"/>
        <w:jc w:val="right"/>
      </w:pPr>
      <w:r>
        <w:t>Законодательного Собрания</w:t>
      </w:r>
    </w:p>
    <w:p w:rsidR="004533F6" w:rsidRDefault="004533F6">
      <w:pPr>
        <w:pStyle w:val="ConsPlusNormal"/>
        <w:jc w:val="right"/>
      </w:pPr>
      <w:r>
        <w:t>Свердловской области</w:t>
      </w:r>
    </w:p>
    <w:p w:rsidR="004533F6" w:rsidRDefault="004533F6">
      <w:pPr>
        <w:pStyle w:val="ConsPlusNormal"/>
        <w:jc w:val="right"/>
      </w:pPr>
      <w:r>
        <w:t>24 декабря 1999 года</w:t>
      </w:r>
    </w:p>
    <w:p w:rsidR="004533F6" w:rsidRDefault="004533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533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3F6" w:rsidRDefault="004533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3F6" w:rsidRDefault="004533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Свердловской области от 17.04.2001 </w:t>
            </w:r>
            <w:hyperlink r:id="rId5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>,</w:t>
            </w:r>
          </w:p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10.12.2005 </w:t>
            </w:r>
            <w:hyperlink r:id="rId6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 xml:space="preserve">, от 12.07.2007 </w:t>
            </w:r>
            <w:hyperlink r:id="rId7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 xml:space="preserve">, от 19.12.2008 </w:t>
            </w:r>
            <w:hyperlink r:id="rId8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>,</w:t>
            </w:r>
          </w:p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20.02.2009 </w:t>
            </w:r>
            <w:hyperlink r:id="rId9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23.05.2011 </w:t>
            </w:r>
            <w:hyperlink r:id="rId10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17.10.2013 </w:t>
            </w:r>
            <w:hyperlink r:id="rId1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12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 xml:space="preserve">, от 17.02.2017 </w:t>
            </w:r>
            <w:hyperlink r:id="rId13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 xml:space="preserve">, от 17.02.2017 </w:t>
            </w:r>
            <w:hyperlink r:id="rId14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22.03.2018 </w:t>
            </w:r>
            <w:hyperlink r:id="rId15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05.06.2018 </w:t>
            </w:r>
            <w:hyperlink r:id="rId16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17">
              <w:r>
                <w:rPr>
                  <w:color w:val="0000FF"/>
                </w:rPr>
                <w:t>N 80-ОЗ</w:t>
              </w:r>
            </w:hyperlink>
            <w:r>
              <w:rPr>
                <w:color w:val="392C69"/>
              </w:rPr>
              <w:t>,</w:t>
            </w:r>
          </w:p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06.11.2018 </w:t>
            </w:r>
            <w:hyperlink r:id="rId18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9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 xml:space="preserve">, от 20.05.2021 </w:t>
            </w:r>
            <w:hyperlink r:id="rId20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>,</w:t>
            </w:r>
          </w:p>
          <w:p w:rsidR="004533F6" w:rsidRDefault="004533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2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3F6" w:rsidRDefault="004533F6">
            <w:pPr>
              <w:pStyle w:val="ConsPlusNormal"/>
            </w:pPr>
          </w:p>
        </w:tc>
      </w:tr>
    </w:tbl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  <w:outlineLvl w:val="0"/>
      </w:pPr>
      <w:r>
        <w:t>Глава 1. ОБЩИЕ ПОЛОЖЕНИЯ</w:t>
      </w:r>
    </w:p>
    <w:p w:rsidR="004533F6" w:rsidRDefault="004533F6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1. Отношения, регулируемые настоящим Областным законом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регулирует отношения, связанные с осуществлением туристской деятельности на территории Свердловской области.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Действие настоящего Областного закона не распространяется на паломническую деятельность, осуществляемую религиозными организациями, и на совершение и организацию паломниками собственных паломнических поездок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свободе совести и о религиозных объединениях".</w:t>
      </w:r>
    </w:p>
    <w:p w:rsidR="004533F6" w:rsidRDefault="004533F6">
      <w:pPr>
        <w:pStyle w:val="ConsPlusNormal"/>
        <w:jc w:val="both"/>
      </w:pPr>
      <w:r>
        <w:t xml:space="preserve">(часть вторая введена </w:t>
      </w:r>
      <w:hyperlink r:id="rId25">
        <w:r>
          <w:rPr>
            <w:color w:val="0000FF"/>
          </w:rPr>
          <w:t>Законом</w:t>
        </w:r>
      </w:hyperlink>
      <w:r>
        <w:t xml:space="preserve"> Свердловской области от 02.08.2019 N 63-ОЗ)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2. Основные понятия, применяемые в настоящем Областном законе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В настоящем Областном законе применяются следующие основные понятия: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туризм - 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Свердловской области от 02.08.2019 N 63-ОЗ)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туристская деятельность - туроператорская и турагентская деятельность, а также иная деятельность по организации путешествий;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туризм внутренний - туризм в пределах территории Российской Федерации лиц, постоянно проживающих в Российской Федерации;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lastRenderedPageBreak/>
        <w:t>4) туризм выездной - туризм лиц, постоянно проживающих в Российской Федерации, в другую страну;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5) туризм въездной - туризм в пределах территории Российской Федерации лиц, не проживающих постоянно в Российской Федерации;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6) туризм социальный - туризм, полностью или частично осуществляемый за счет бюджетных средств, средств государственных внебюджетных фондов (в том числе средств, выделяемых в рамках государственной социальной помощи), а также средств работодателей;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7) туризм самодеятельный - туризм, организуемый туристами самостоятельно;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7-1) туризм детский - туризм организованной группы несовершеннолетних туристов в сопровождении руководителя, который несет обязанности их законного представителя;</w:t>
      </w:r>
    </w:p>
    <w:p w:rsidR="004533F6" w:rsidRDefault="004533F6">
      <w:pPr>
        <w:pStyle w:val="ConsPlusNormal"/>
        <w:jc w:val="both"/>
      </w:pPr>
      <w:r>
        <w:t xml:space="preserve">(подп. 7-1 введен </w:t>
      </w:r>
      <w:hyperlink r:id="rId27">
        <w:r>
          <w:rPr>
            <w:color w:val="0000FF"/>
          </w:rPr>
          <w:t>Законом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7-2) сельский туризм - туризм, предусматривающий посещение сельской местности, малых городов с численностью населения до 30 тысяч человек, в целях отдыха, приобщения к традиционному укладу жизни, ознакомления с деятельностью сельскохозяйственных товаропроизводителей и (или) участия в сельскохозяйственных работах без извлечения материальной выгоды с возможностью предоставления услуг по временному размещению, организации досуга, экскурсионных и иных услуг;</w:t>
      </w:r>
    </w:p>
    <w:p w:rsidR="004533F6" w:rsidRDefault="004533F6">
      <w:pPr>
        <w:pStyle w:val="ConsPlusNormal"/>
        <w:jc w:val="both"/>
      </w:pPr>
      <w:r>
        <w:t xml:space="preserve">(подп. 7-2 введен </w:t>
      </w:r>
      <w:hyperlink r:id="rId28">
        <w:r>
          <w:rPr>
            <w:color w:val="0000FF"/>
          </w:rPr>
          <w:t>Законом</w:t>
        </w:r>
      </w:hyperlink>
      <w:r>
        <w:t xml:space="preserve"> Свердловской области от 17.11.2021 N 97-ОЗ)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8) турист -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Свердловской области от 02.08.2019 N 63-ОЗ)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9) туристские ресурсы -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10) туристская индустрия - совокупность гостиниц и иных средств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организаций, а также индивидуальных предпринимателей и физических лиц, применяющих специальный налоговый режим "Налог на профессиональный доход"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проведении эксперимента по установлению специального налогового режима "Налог на профессиональный доход" (далее - физические лица, применяющие специальный налоговый режим) и предоставляющих услуги экскурсоводов (гидов), гидов-переводчиков и инструкторов-проводников;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11) 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12) туроператор - юридическое лицо, осуществляющее деятельность по формированию, продвижению и реализации туристского продукта;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13) турагент - юридическое лицо или индивидуальный предприниматель, сведения о которых внесены в единый федеральный реестр турагентов, субагентов в порядке, предусмотренном федеральным законом, и осуществляющие деятельность по продвижению и реализации туристского продукта;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14) система навигации и ориентирования в сфере туризма -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(информационных знаков, конструкций, сооружений, </w:t>
      </w:r>
      <w:r>
        <w:lastRenderedPageBreak/>
        <w:t>технических приспособлений и других носителей, предназначенных для распространения информации, за исключением рекламных конструкций);</w:t>
      </w:r>
    </w:p>
    <w:p w:rsidR="004533F6" w:rsidRDefault="004533F6">
      <w:pPr>
        <w:pStyle w:val="ConsPlusNormal"/>
        <w:jc w:val="both"/>
      </w:pPr>
      <w:r>
        <w:t xml:space="preserve">(подп. 14 введен </w:t>
      </w:r>
      <w:hyperlink r:id="rId33">
        <w:r>
          <w:rPr>
            <w:color w:val="0000FF"/>
          </w:rPr>
          <w:t>Законом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15) туристский информационный центр - организация, осуществляющая деятельность по информированию физических и юридических лиц о туристских ресурсах и об объектах туристской индустрии, а также продвижению туристских продуктов на внутреннем и мировом туристских рынках;</w:t>
      </w:r>
    </w:p>
    <w:p w:rsidR="004533F6" w:rsidRDefault="004533F6">
      <w:pPr>
        <w:pStyle w:val="ConsPlusNormal"/>
        <w:jc w:val="both"/>
      </w:pPr>
      <w:r>
        <w:t xml:space="preserve">(подп. 15 введен </w:t>
      </w:r>
      <w:hyperlink r:id="rId34">
        <w:r>
          <w:rPr>
            <w:color w:val="0000FF"/>
          </w:rPr>
          <w:t>Законом</w:t>
        </w:r>
      </w:hyperlink>
      <w:r>
        <w:t xml:space="preserve"> Свердловской области от 04.07.2016 N 74-ОЗ; в ред. </w:t>
      </w:r>
      <w:hyperlink r:id="rId35">
        <w:r>
          <w:rPr>
            <w:color w:val="0000FF"/>
          </w:rPr>
          <w:t>Закона</w:t>
        </w:r>
      </w:hyperlink>
      <w:r>
        <w:t xml:space="preserve"> Свердловской области от 05.06.2018 N 64-ОЗ)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16) туристский маршрут - путь следования туристов (экскурсантов), включающий в себя посещение и (или) использование туристских ресурсов;</w:t>
      </w:r>
    </w:p>
    <w:p w:rsidR="004533F6" w:rsidRDefault="004533F6">
      <w:pPr>
        <w:pStyle w:val="ConsPlusNormal"/>
        <w:jc w:val="both"/>
      </w:pPr>
      <w:r>
        <w:t xml:space="preserve">(подп. 16 введен </w:t>
      </w:r>
      <w:hyperlink r:id="rId36">
        <w:r>
          <w:rPr>
            <w:color w:val="0000FF"/>
          </w:rPr>
          <w:t>Законом</w:t>
        </w:r>
      </w:hyperlink>
      <w:r>
        <w:t xml:space="preserve"> Свердловской области от 17.02.2017 N 19-ОЗ)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17) туристско-рекреационный кластер Свердловской области (далее - туристско-рекреационный кластер) - совокупность юридических лиц и (или) индивидуальных предпринимателей, связанных отношениями в сфере обеспечения возможности комфортного использования туристами туристских ресурсов, расположенных на территории Свердловской области и объединенных территориальной близостью и функциональной зависимостью;</w:t>
      </w:r>
    </w:p>
    <w:p w:rsidR="004533F6" w:rsidRDefault="004533F6">
      <w:pPr>
        <w:pStyle w:val="ConsPlusNormal"/>
        <w:jc w:val="both"/>
      </w:pPr>
      <w:r>
        <w:t xml:space="preserve">(подп. 17 введен </w:t>
      </w:r>
      <w:hyperlink r:id="rId37">
        <w:r>
          <w:rPr>
            <w:color w:val="0000FF"/>
          </w:rPr>
          <w:t>Законом</w:t>
        </w:r>
      </w:hyperlink>
      <w:r>
        <w:t xml:space="preserve"> Свердловской области от 19.07.2018 N 80-ОЗ)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18) резидент туристско-рекреационного кластера - юридическое лицо или индивидуальный предприниматель, заключившее (заключивший) с управляющей компанией туристско-рекреационного кластера соглашение об осуществлении в составе туристско-рекреационного кластера деятельности, направленной на обеспечение возможности комфортного использования туристами туристских ресурсов, расположенных на территории Свердловской области и объединенных территориальной близостью и функциональной зависимостью (далее - соглашение об осуществлении деятельности в составе туристско-рекреационного кластера).</w:t>
      </w:r>
    </w:p>
    <w:p w:rsidR="004533F6" w:rsidRDefault="004533F6">
      <w:pPr>
        <w:pStyle w:val="ConsPlusNormal"/>
        <w:jc w:val="both"/>
      </w:pPr>
      <w:r>
        <w:t xml:space="preserve">(подп. 18 введен </w:t>
      </w:r>
      <w:hyperlink r:id="rId38">
        <w:r>
          <w:rPr>
            <w:color w:val="0000FF"/>
          </w:rPr>
          <w:t>Законом</w:t>
        </w:r>
      </w:hyperlink>
      <w:r>
        <w:t xml:space="preserve"> Свердловской области от 19.07.2018 N 80-ОЗ)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3. Принципы государственного регулирования туристской деятельности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Принципами государственного регулирования туристской деятельности в соответствии с федеральным законом являются: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содействие туристской деятельности и создание благоприятных условий для ее развития;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определение и поддержание приоритетных направлений туристской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формирование представления о Российской Федерации как стране, благоприятной для туризма;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осуществление поддержки и защиты российских туристов, туроператоров, турагентов и их объединений.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4. Цели государственного регулирования туристской деятельности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Основными целями государственного регулирования туристской деятельности в соответствии с федеральным законом являются: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обеспечение права граждан на отдых, свободу передвижения и иных прав при совершении путешествий;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охрана окружающей среды;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Свердловской области от 20.02.2009 N 10-ОЗ)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создание условий для деятельности, направленной на воспитание, образование и оздоровление туристов;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развитие туристской индустрии, обеспечивающей потребности граждан при совершении путешествий, создание новых рабочих мест, увеличение доходов государства и граждан Российской Федерации, развитие международных контактов, сохранение объектов туристского показа, рациональное использование природного и культурного наследия.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lastRenderedPageBreak/>
        <w:t>Статья 5. Приоритетные направления государственного регулирования туристской деятельности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Приоритетными направлениями государственного регулирования туристской деятельности в соответствии с федеральным законом являются поддержка и развитие внутреннего туризма, въездного туризма, социального туризма, сельского туризма, детского туризма и самодеятельного туризма.</w:t>
      </w:r>
    </w:p>
    <w:p w:rsidR="004533F6" w:rsidRDefault="004533F6">
      <w:pPr>
        <w:pStyle w:val="ConsPlusNormal"/>
        <w:jc w:val="both"/>
      </w:pPr>
      <w:r>
        <w:t xml:space="preserve">(в ред. Законов Свердловской области от 04.07.2016 </w:t>
      </w:r>
      <w:hyperlink r:id="rId40">
        <w:r>
          <w:rPr>
            <w:color w:val="0000FF"/>
          </w:rPr>
          <w:t>N 74-ОЗ</w:t>
        </w:r>
      </w:hyperlink>
      <w:r>
        <w:t xml:space="preserve">, от 17.11.2021 </w:t>
      </w:r>
      <w:hyperlink r:id="rId41">
        <w:r>
          <w:rPr>
            <w:color w:val="0000FF"/>
          </w:rPr>
          <w:t>N 97-ОЗ</w:t>
        </w:r>
      </w:hyperlink>
      <w:r>
        <w:t>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4533F6" w:rsidRDefault="004533F6">
      <w:pPr>
        <w:pStyle w:val="ConsPlusTitle"/>
        <w:jc w:val="center"/>
      </w:pPr>
      <w:r>
        <w:t>СВЕРДЛОВСКОЙ ОБЛАСТИ И ОРГАНОВ МЕСТНОГО САМОУПРАВЛЕНИЯ</w:t>
      </w:r>
    </w:p>
    <w:p w:rsidR="004533F6" w:rsidRDefault="004533F6">
      <w:pPr>
        <w:pStyle w:val="ConsPlusTitle"/>
        <w:jc w:val="center"/>
      </w:pPr>
      <w:r>
        <w:t>МУНИЦИПАЛЬНЫХ ОБРАЗОВАНИЙ, РАСПОЛОЖЕННЫХ НА ТЕРРИТОРИИ</w:t>
      </w:r>
    </w:p>
    <w:p w:rsidR="004533F6" w:rsidRDefault="004533F6">
      <w:pPr>
        <w:pStyle w:val="ConsPlusTitle"/>
        <w:jc w:val="center"/>
      </w:pPr>
      <w:r>
        <w:t>СВЕРДЛОВСКОЙ ОБЛАСТИ, В СФЕРЕ ТУРИЗМА И</w:t>
      </w:r>
    </w:p>
    <w:p w:rsidR="004533F6" w:rsidRDefault="004533F6">
      <w:pPr>
        <w:pStyle w:val="ConsPlusTitle"/>
        <w:jc w:val="center"/>
      </w:pPr>
      <w:r>
        <w:t>ТУРИСТСКОЙ ДЕЯТЕЛЬНОСТИ</w:t>
      </w:r>
    </w:p>
    <w:p w:rsidR="004533F6" w:rsidRDefault="004533F6">
      <w:pPr>
        <w:pStyle w:val="ConsPlusNormal"/>
        <w:jc w:val="center"/>
      </w:pPr>
      <w:r>
        <w:t xml:space="preserve">(в ред. Законов Свердловской области от 12.07.2007 </w:t>
      </w:r>
      <w:hyperlink r:id="rId42">
        <w:r>
          <w:rPr>
            <w:color w:val="0000FF"/>
          </w:rPr>
          <w:t>N 75-ОЗ</w:t>
        </w:r>
      </w:hyperlink>
      <w:r>
        <w:t>,</w:t>
      </w:r>
    </w:p>
    <w:p w:rsidR="004533F6" w:rsidRDefault="004533F6">
      <w:pPr>
        <w:pStyle w:val="ConsPlusNormal"/>
        <w:jc w:val="center"/>
      </w:pPr>
      <w:r>
        <w:t xml:space="preserve">от 20.05.2021 </w:t>
      </w:r>
      <w:hyperlink r:id="rId43">
        <w:r>
          <w:rPr>
            <w:color w:val="0000FF"/>
          </w:rPr>
          <w:t>N 40-ОЗ</w:t>
        </w:r>
      </w:hyperlink>
      <w:r>
        <w:t>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8. Полномочия высших органов государственной власти Свердловской области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Законодательное Собрание Свердловской области: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принимает областные законы, регулирующие отношения в сфере туризма и туристской деятельности в Свердловской области;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Свердловской области от 23.05.2011 N 30-ОЗ)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осуществляет контроль за соблюдением и исполнением областных законов, регулирующих отношения в сфере туризма и туристской деятельности;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Свердловской области от 23.05.2011 N 30-ОЗ)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заслушивает Правительство Свердловской области об исполнении областных законов, регулирующих отношения в сфере туризма и туристской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осуществляет другие полномочия в сфере туризма и туристской деятельности в соответствии с федеральными законами и законами Свердловской области.</w:t>
      </w:r>
    </w:p>
    <w:p w:rsidR="004533F6" w:rsidRDefault="004533F6">
      <w:pPr>
        <w:pStyle w:val="ConsPlusNormal"/>
        <w:jc w:val="both"/>
      </w:pPr>
      <w:r>
        <w:t xml:space="preserve">(подп. 4 в ред. </w:t>
      </w:r>
      <w:hyperlink r:id="rId46">
        <w:r>
          <w:rPr>
            <w:color w:val="0000FF"/>
          </w:rPr>
          <w:t>Закона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2. Губернатор Свердловской области: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определяет основные задачи в сфере туризма и приоритетные направления развития туризма в Свердловской области;</w:t>
      </w:r>
    </w:p>
    <w:p w:rsidR="004533F6" w:rsidRDefault="004533F6">
      <w:pPr>
        <w:pStyle w:val="ConsPlusNormal"/>
        <w:jc w:val="both"/>
      </w:pPr>
      <w:r>
        <w:t xml:space="preserve">(подп. 1 в ред. </w:t>
      </w:r>
      <w:hyperlink r:id="rId47">
        <w:r>
          <w:rPr>
            <w:color w:val="0000FF"/>
          </w:rPr>
          <w:t>Закона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заслушивает отчеты Правительства Свердловской области и уполномоченного исполнительного органа государственной власти Свердловской области в сфере туризма и туристской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осуществляет другие полномочия в сфере туризма и туристской деятельности в соответствии с федеральными законами, иными нормативными правовыми актами Российской Федерации и законами Свердловской области.</w:t>
      </w:r>
    </w:p>
    <w:p w:rsidR="004533F6" w:rsidRDefault="004533F6">
      <w:pPr>
        <w:pStyle w:val="ConsPlusNormal"/>
        <w:jc w:val="both"/>
      </w:pPr>
      <w:r>
        <w:t xml:space="preserve">(подп. 3 в ред. </w:t>
      </w:r>
      <w:hyperlink r:id="rId48">
        <w:r>
          <w:rPr>
            <w:color w:val="0000FF"/>
          </w:rPr>
          <w:t>Закона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3. Правительство Свердловской области: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обеспечивает исполнение областных законов, регулирующих отношения в сфере туризма и туристской деятельности;</w:t>
      </w:r>
    </w:p>
    <w:p w:rsidR="004533F6" w:rsidRDefault="004533F6">
      <w:pPr>
        <w:pStyle w:val="ConsPlusNormal"/>
        <w:jc w:val="both"/>
      </w:pPr>
      <w:r>
        <w:t xml:space="preserve">(подп. 1 в ред. </w:t>
      </w:r>
      <w:hyperlink r:id="rId49">
        <w:r>
          <w:rPr>
            <w:color w:val="0000FF"/>
          </w:rPr>
          <w:t>Закона</w:t>
        </w:r>
      </w:hyperlink>
      <w:r>
        <w:t xml:space="preserve"> Свердловской области от 17.02.2017 N 11-ОЗ)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50">
        <w:r>
          <w:rPr>
            <w:color w:val="0000FF"/>
          </w:rPr>
          <w:t>Закон</w:t>
        </w:r>
      </w:hyperlink>
      <w:r>
        <w:t xml:space="preserve"> Свердловской области от 10.12.2005 N 114-ОЗ;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определяет уполномоченный исполнительный орган государственной власти Свердловской области в сфере туризма и туристской деятельности;</w:t>
      </w:r>
    </w:p>
    <w:p w:rsidR="004533F6" w:rsidRDefault="004533F6">
      <w:pPr>
        <w:pStyle w:val="ConsPlusNormal"/>
        <w:jc w:val="both"/>
      </w:pPr>
      <w:r>
        <w:t xml:space="preserve">(подп. 2 введен </w:t>
      </w:r>
      <w:hyperlink r:id="rId51">
        <w:r>
          <w:rPr>
            <w:color w:val="0000FF"/>
          </w:rPr>
          <w:t>Законом</w:t>
        </w:r>
      </w:hyperlink>
      <w:r>
        <w:t xml:space="preserve"> Свердловской области от 17.02.2017 N 11-ОЗ)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3) - 4) утратили силу. - </w:t>
      </w:r>
      <w:hyperlink r:id="rId52">
        <w:r>
          <w:rPr>
            <w:color w:val="0000FF"/>
          </w:rPr>
          <w:t>Закон</w:t>
        </w:r>
      </w:hyperlink>
      <w:r>
        <w:t xml:space="preserve"> Свердловской области от 17.02.2017 N 11-ОЗ;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lastRenderedPageBreak/>
        <w:t>3) устанавливает порядок разработки и утверждения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оздоровления;</w:t>
      </w:r>
    </w:p>
    <w:p w:rsidR="004533F6" w:rsidRDefault="004533F6">
      <w:pPr>
        <w:pStyle w:val="ConsPlusNormal"/>
        <w:jc w:val="both"/>
      </w:pPr>
      <w:r>
        <w:t xml:space="preserve">(подп. 3 введен </w:t>
      </w:r>
      <w:hyperlink r:id="rId53">
        <w:r>
          <w:rPr>
            <w:color w:val="0000FF"/>
          </w:rPr>
          <w:t>Законом</w:t>
        </w:r>
      </w:hyperlink>
      <w:r>
        <w:t xml:space="preserve"> Свердловской области от 05.06.2018 N 64-ОЗ)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организует региональный государственный контроль (надзор)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инструкторов-проводников, а также утверждает положение о данном виде контроля (надзора);</w:t>
      </w:r>
    </w:p>
    <w:p w:rsidR="004533F6" w:rsidRDefault="004533F6">
      <w:pPr>
        <w:pStyle w:val="ConsPlusNormal"/>
        <w:jc w:val="both"/>
      </w:pPr>
      <w:r>
        <w:t xml:space="preserve">(подп. 4 введен </w:t>
      </w:r>
      <w:hyperlink r:id="rId54">
        <w:r>
          <w:rPr>
            <w:color w:val="0000FF"/>
          </w:rPr>
          <w:t>Законом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55">
        <w:r>
          <w:rPr>
            <w:color w:val="0000FF"/>
          </w:rPr>
          <w:t>Закон</w:t>
        </w:r>
      </w:hyperlink>
      <w:r>
        <w:t xml:space="preserve"> Свердловской области от 19.12.2008 N 121-ОЗ;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6) осуществляет другие полномочия в сфере туризма и туристской деятельности в соответствии с федеральными законами, иными нормативными правовыми актами Российской Федерации, законами Свердловской области и нормативными правовыми актами Свердловской области, принимаемыми Губернатором Свердловской области.</w:t>
      </w:r>
    </w:p>
    <w:p w:rsidR="004533F6" w:rsidRDefault="004533F6">
      <w:pPr>
        <w:pStyle w:val="ConsPlusNormal"/>
        <w:jc w:val="both"/>
      </w:pPr>
      <w:r>
        <w:t xml:space="preserve">(подп. 6 в ред. </w:t>
      </w:r>
      <w:hyperlink r:id="rId56">
        <w:r>
          <w:rPr>
            <w:color w:val="0000FF"/>
          </w:rPr>
          <w:t>Закона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9. Полномочия уполномоченного исполнительного органа государственной власти Свердловской области в сфере туризма и туристской деятельности</w:t>
      </w:r>
    </w:p>
    <w:p w:rsidR="004533F6" w:rsidRDefault="004533F6">
      <w:pPr>
        <w:pStyle w:val="ConsPlusNormal"/>
        <w:ind w:firstLine="540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Уполномоченный исполнительный орган государственной власти Свердловской области в сфере туризма и туристской деятельности: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участвует в создании благоприятных условий для развития туристской индустрии в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участвует в создании и обеспечении благоприятных условий для беспрепятственного доступа туристов (экскурсантов) к туристским ресурсам, находящимся на территории Свердловской области, и средствам связи, а также получения медицинской, правовой и иных видов неотложной помощи;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реализует меры по созданию системы навигации и ориентирования в сфере туризма на территории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4) - 6) утратили силу с 1 января 2019 года. - </w:t>
      </w:r>
      <w:hyperlink r:id="rId58">
        <w:r>
          <w:rPr>
            <w:color w:val="0000FF"/>
          </w:rPr>
          <w:t>Закон</w:t>
        </w:r>
      </w:hyperlink>
      <w:r>
        <w:t xml:space="preserve"> Свердловской области от 22.03.2018 N 28-ОЗ;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7) содействует в продвижении туристских продуктов Свердловской области на внутреннем и мировом туристских рынках;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8) разрабатывает и реализует меры по поддержке приоритетных направлений развития туризма в Свердловской области, в том числе социального туризма, детского туризма и самодеятельного туризма;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9) разрабатывает и реализует комплекс мер по организации экскурсий и путешествий с культурно-познавательными целями для обучающихся в общеобразовательных организациях;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9-1) разрабатывает и утверждает в порядке, установленном Правительством Свердловской области,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а также размещает этот список на своем официальном сайте в информационно-телекоммуникационной сети "Интернет";</w:t>
      </w:r>
    </w:p>
    <w:p w:rsidR="004533F6" w:rsidRDefault="004533F6">
      <w:pPr>
        <w:pStyle w:val="ConsPlusNormal"/>
        <w:jc w:val="both"/>
      </w:pPr>
      <w:r>
        <w:t xml:space="preserve">(подп. 9-1 введен </w:t>
      </w:r>
      <w:hyperlink r:id="rId59">
        <w:r>
          <w:rPr>
            <w:color w:val="0000FF"/>
          </w:rPr>
          <w:t>Законом</w:t>
        </w:r>
      </w:hyperlink>
      <w:r>
        <w:t xml:space="preserve"> Свердловской области от 05.06.2018 N 64-ОЗ)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10) организует и проводит на региональном и межмуниципальном уровне мероприятия, направленные на поддержку приоритетных направлений развития туризма, в том числе на развитие внутреннего туризма, въездного туризма, социального туризма, сельского туризма, детского туризма и самодеятельного туризма (далее - мероприятия в сфере туризма);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Свердловской области от 17.11.2021 N 97-ОЗ)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lastRenderedPageBreak/>
        <w:t>11) участвует в реализации межправительственных соглашений в сфере туризма;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12) участвует в информационном обеспечении туризма, создает в Свердловской области туристский информационный центр и обеспечивает его функционирование;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13) осуществляет межотраслевую и отраслевую координацию по вопросам туризма и туристской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14) представляет по поручению Правительства Свердловской области интересы Свердловской области в международных организациях в сфере туризма;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15) участвует в организации и проведении международных мероприятий в сфере туризма, мероприятий в сфере туризма на всероссийском и межрегиональном уровне;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16) участвует в организации проведения научных исследований в сфере туризма;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17) взаимодействует с некоммерческими организациями, осуществляющими деятельность в сфере туризма на территории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18) оказывает содействие в определении приоритетных направлений развития туризма, в том числе путем поддержки развития объектов туристской индустрии на территориях муниципальных образований, расположенных на территории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19) создает аттестационную комиссию для аттестации экскурсоводов (гидов) и гидов-переводчиков, вносит сведения об экскурсоводах (о гидах) и о гидах-переводчиках в единый федеральный реестр экскурсоводов (гидов) и гидов-переводчиков;</w:t>
      </w:r>
    </w:p>
    <w:p w:rsidR="004533F6" w:rsidRDefault="004533F6">
      <w:pPr>
        <w:pStyle w:val="ConsPlusNormal"/>
        <w:jc w:val="both"/>
      </w:pPr>
      <w:r>
        <w:t xml:space="preserve">(подп. 19 в ред. </w:t>
      </w:r>
      <w:hyperlink r:id="rId61">
        <w:r>
          <w:rPr>
            <w:color w:val="0000FF"/>
          </w:rPr>
          <w:t>Закона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20) утверждает форму нагрудной идентификационной карточки экскурсовода (гида) или гида-переводчика;</w:t>
      </w:r>
    </w:p>
    <w:p w:rsidR="004533F6" w:rsidRDefault="004533F6">
      <w:pPr>
        <w:pStyle w:val="ConsPlusNormal"/>
        <w:jc w:val="both"/>
      </w:pPr>
      <w:r>
        <w:t xml:space="preserve">(подп. 20 введен </w:t>
      </w:r>
      <w:hyperlink r:id="rId62">
        <w:r>
          <w:rPr>
            <w:color w:val="0000FF"/>
          </w:rPr>
          <w:t>Законом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21) осуществляет региональный государственный контроль (надзор) за деятельностью организаций, индивидуальных предпринимателей и физических лиц, применяющих специальный налоговый режим, которые оказывают услуги экскурсоводов (гидов), гидов-переводчиков и (или) инструкторов-проводников;</w:t>
      </w:r>
    </w:p>
    <w:p w:rsidR="004533F6" w:rsidRDefault="004533F6">
      <w:pPr>
        <w:pStyle w:val="ConsPlusNormal"/>
        <w:jc w:val="both"/>
      </w:pPr>
      <w:r>
        <w:t xml:space="preserve">(подп. 21 введен </w:t>
      </w:r>
      <w:hyperlink r:id="rId63">
        <w:r>
          <w:rPr>
            <w:color w:val="0000FF"/>
          </w:rPr>
          <w:t>Законом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22) осуществляет другие полномочия в сфере туризма и туристской деятельности в соответствии с федеральными законами, иными нормативными правовыми актами Российской Федерации, настоящим Областным законом, другими законами Свердловской области и нормативными правовыми актами Свердловской области, принимаемыми Губернатором Свердловской области и Правительством Свердловской области.</w:t>
      </w:r>
    </w:p>
    <w:p w:rsidR="004533F6" w:rsidRDefault="004533F6">
      <w:pPr>
        <w:pStyle w:val="ConsPlusNormal"/>
        <w:jc w:val="both"/>
      </w:pPr>
      <w:r>
        <w:t xml:space="preserve">(подп. 22 введен </w:t>
      </w:r>
      <w:hyperlink r:id="rId64">
        <w:r>
          <w:rPr>
            <w:color w:val="0000FF"/>
          </w:rPr>
          <w:t>Законом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10. Полномочия органов местного самоуправления муниципальных образований, расположенных на территории Свердловской области, в сфере туризма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  <w:ind w:firstLine="540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Органы местного самоуправления муниципальных образований, расположенных на территории Свердловской области, в сфере туризма в соответствии с федеральным законом вправе: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реализовывать меры по развитию приоритетных направлений развития туризма на территориях муниципальных образований, расположенных на территории Свердловской области, в том числе социального туризма, сельского туризма, детского туризма и самодеятельного туризма;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Свердловской области от 17.11.2021 N 97-ОЗ)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содействовать созданию благоприятных условий для беспрепятственного доступа туристов (экскурсантов) к туристским ресурсам, находящимся на территориях муниципальных образований, расположенных на территории Свердловской области, и средствам связи, а также получения медицинской, правовой и иных видов неотложной помощи;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3) осуществлять организацию и проведение мероприятий в сфере туризма на муниципальном </w:t>
      </w:r>
      <w:r>
        <w:lastRenderedPageBreak/>
        <w:t>уровне;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участвовать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5) содействовать в создании и функционировании туристских информационных центров на территориях муниципальных образований, расположенных на территории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6) разрабатывать, утверждать (одобрять) и реализовывать муниципальные программы развития туризма.</w:t>
      </w:r>
    </w:p>
    <w:p w:rsidR="004533F6" w:rsidRDefault="004533F6">
      <w:pPr>
        <w:pStyle w:val="ConsPlusNormal"/>
        <w:jc w:val="both"/>
      </w:pPr>
      <w:r>
        <w:t xml:space="preserve">(подп. 6 введен </w:t>
      </w:r>
      <w:hyperlink r:id="rId68">
        <w:r>
          <w:rPr>
            <w:color w:val="0000FF"/>
          </w:rPr>
          <w:t>Законом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  <w:outlineLvl w:val="0"/>
      </w:pPr>
      <w:r>
        <w:t>Глава 3. ОБЪЕДИНЕНИЯ ТУРОПЕРАТОРОВ И ТУРАГЕНТОВ,</w:t>
      </w:r>
    </w:p>
    <w:p w:rsidR="004533F6" w:rsidRDefault="004533F6">
      <w:pPr>
        <w:pStyle w:val="ConsPlusTitle"/>
        <w:jc w:val="center"/>
      </w:pPr>
      <w:r>
        <w:t>ОБЪЕДИНЕНИЯ ТУРИСТОВ</w:t>
      </w:r>
    </w:p>
    <w:p w:rsidR="004533F6" w:rsidRDefault="004533F6">
      <w:pPr>
        <w:pStyle w:val="ConsPlusNormal"/>
        <w:jc w:val="center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11. Объединения туроператоров и турагентов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Туроператоры и турагенты в соответствии с федеральным законом в целях координации их предпринимательской деятельности, а также представления и защиты общих имущественных интересов могут создавать объединения в порядке, установленном законодательством Российской Федерации.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Деятельность объединений туроператоров и турагентов осуществляется в порядке, установленном законодательством Российской Федерации.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12. Объединения туристов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Туристы в соответствии с федеральным законом в целях реализации права на отдых, свободу передвижения и иных прав при совершении путешествий на основе общности интересов могут создавать общественные объединения в порядке, установленном законодательством Российской Федерации.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Деятельность объединения туристов в соответствии с федеральным законом может быть направлена на организацию и содействие развитию самодеятельного туризма, просвещение населения в сфере туризма, защиту прав и интересов туристов, формирование общественного мнения о деятельности организаций туристской индустрии и решение иных задач.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  <w:outlineLvl w:val="0"/>
      </w:pPr>
      <w:r>
        <w:t>Глава 4. ОСУЩЕСТВЛЕНИЕ ТУРИСТСКОЙ ДЕЯТЕЛЬНОСТИ</w:t>
      </w:r>
    </w:p>
    <w:p w:rsidR="004533F6" w:rsidRDefault="004533F6">
      <w:pPr>
        <w:pStyle w:val="ConsPlusTitle"/>
        <w:jc w:val="center"/>
      </w:pPr>
      <w:r>
        <w:t>В СВЕРДЛОВСКОЙ ОБЛАСТИ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 xml:space="preserve">Статья 14. Утратила силу. - </w:t>
      </w:r>
      <w:hyperlink r:id="rId70">
        <w:r>
          <w:rPr>
            <w:color w:val="0000FF"/>
          </w:rPr>
          <w:t>Закон</w:t>
        </w:r>
      </w:hyperlink>
      <w:r>
        <w:t xml:space="preserve"> Свердловской области от 10.12.2005 N 114-ОЗ.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15. Осуществление в Свердловской области деятельности в сфере внутреннего туризма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Туристский продукт в соответствии с федеральным законом формируется туроператором по его усмотрению исходя из конъюнктуры туристского рынка или по заданию туриста или иного заказчика туристского продукта (далее - иной заказчик).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Туроператор в соответствии с федеральным законом обеспечивает оказание туристам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туристами и (или) иными заказчиками.</w:t>
      </w:r>
    </w:p>
    <w:p w:rsidR="004533F6" w:rsidRDefault="004533F6">
      <w:pPr>
        <w:pStyle w:val="ConsPlusNormal"/>
        <w:jc w:val="both"/>
      </w:pPr>
      <w:r>
        <w:t xml:space="preserve">(п. 1 в ред. </w:t>
      </w:r>
      <w:hyperlink r:id="rId72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2. Результатом формирования туристского продукта (тура) по внутреннему туризму являются проектно-технологические документы: программа обслуживания и технологическая карта туристского маршрута путешествия.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Свердловской области от 17.02.2017 N 19-ОЗ)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3. Результатом формирования экскурсии являются проектно-технологические документы: </w:t>
      </w:r>
      <w:r>
        <w:lastRenderedPageBreak/>
        <w:t>технологическая карта экскурсии, схема трассы туристского маршрута транспортной экскурсии, контрольный текст экскурсии.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Свердловской области от 17.02.2017 N 19-ОЗ)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4. Туроператор и турагент при реализации туристского продукта (тура) в целях обеспечения возможности правильного выбора тура по требованию потребителя обязаны знакомить его с проектно-технологическими документами.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16. Осуществление в Свердловской области деятельности в сфере въездного туризма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Иностранные граждане и лица без гражданства осуществляют путешествия в Свердловской области на условиях и в порядке, предусмотренными федеральным законодательством.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2. Въезд и пребывание иностранных туристов в Свердловской области осуществляется на условиях и в порядке, предусмотренными федеральным законодательством.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3. При осуществлении деятельности в сфере въездного туризма туроператор и турагент обязаны: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иметь проектно-технологическую документацию, оформленную в соответствии с требованиями, которые предъявляются к ней при осуществлении туристской деятельности по внутреннему туризму;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в случае непосредственного оказания услуг, входящих в тур, выполнять требования по обеспечению безопасности туристов в соответствии с законодательством Российской Федерации и настоящим Областным законом.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17. Осуществление в Свердловской области деятельности в сфере выездного туризма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Туристская деятельность по выездному туризму в Свердловской области осуществляется в соответствии с законодательством Российской Федерации.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79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18. Осуществление в Свердловской области деятельности в сфере социального туризма, сельского туризма, детского туризма</w:t>
      </w:r>
    </w:p>
    <w:p w:rsidR="004533F6" w:rsidRDefault="004533F6">
      <w:pPr>
        <w:pStyle w:val="ConsPlusNormal"/>
        <w:jc w:val="both"/>
      </w:pPr>
      <w:r>
        <w:t xml:space="preserve">(в ред. Законов Свердловской области от 12.07.2007 </w:t>
      </w:r>
      <w:hyperlink r:id="rId80">
        <w:r>
          <w:rPr>
            <w:color w:val="0000FF"/>
          </w:rPr>
          <w:t>N 75-ОЗ</w:t>
        </w:r>
      </w:hyperlink>
      <w:r>
        <w:t xml:space="preserve">, от 04.07.2016 </w:t>
      </w:r>
      <w:hyperlink r:id="rId81">
        <w:r>
          <w:rPr>
            <w:color w:val="0000FF"/>
          </w:rPr>
          <w:t>N 74-ОЗ</w:t>
        </w:r>
      </w:hyperlink>
      <w:r>
        <w:t xml:space="preserve">, от 17.11.2021 </w:t>
      </w:r>
      <w:hyperlink r:id="rId82">
        <w:r>
          <w:rPr>
            <w:color w:val="0000FF"/>
          </w:rPr>
          <w:t>N 97-ОЗ</w:t>
        </w:r>
      </w:hyperlink>
      <w:r>
        <w:t>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Социальный туризм осуществляется в интересах лиц, обладающих низким уровнем дохода, в целях реализации их конституционных прав на отдых, свободу передвижения и здоровый образ жизни.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2. Виды и условия осуществления деятельности в сфере социального туризма регулируются законодательством Российской Федерации.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2-1. Туристская деятельность в сфере сельского туризма осуществляется в соответствии с законодательством Российской Федерации.</w:t>
      </w:r>
    </w:p>
    <w:p w:rsidR="004533F6" w:rsidRDefault="004533F6">
      <w:pPr>
        <w:pStyle w:val="ConsPlusNormal"/>
        <w:jc w:val="both"/>
      </w:pPr>
      <w:r>
        <w:t xml:space="preserve">(п. 2-1 введен </w:t>
      </w:r>
      <w:hyperlink r:id="rId84">
        <w:r>
          <w:rPr>
            <w:color w:val="0000FF"/>
          </w:rPr>
          <w:t>Законом</w:t>
        </w:r>
      </w:hyperlink>
      <w:r>
        <w:t xml:space="preserve"> Свердловской области от 17.11.2021 N 97-ОЗ)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3. Туристская деятельность в сфере детского туризма осуществляется в соответствии с законодательством Российской Федерации.</w:t>
      </w:r>
    </w:p>
    <w:p w:rsidR="004533F6" w:rsidRDefault="004533F6">
      <w:pPr>
        <w:pStyle w:val="ConsPlusNormal"/>
        <w:jc w:val="both"/>
      </w:pPr>
      <w:r>
        <w:t xml:space="preserve">(п. 3 введен </w:t>
      </w:r>
      <w:hyperlink r:id="rId85">
        <w:r>
          <w:rPr>
            <w:color w:val="0000FF"/>
          </w:rPr>
          <w:t>Законом</w:t>
        </w:r>
      </w:hyperlink>
      <w:r>
        <w:t xml:space="preserve"> Свердловской области от 04.07.2016 N 74-ОЗ)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19. Осуществление в Свердловской области деятельности в сфере самодеятельного туризма</w:t>
      </w:r>
    </w:p>
    <w:p w:rsidR="004533F6" w:rsidRDefault="004533F6">
      <w:pPr>
        <w:pStyle w:val="ConsPlusNormal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Самодеятельный туризм организуется туристами самостоятельно без договора с туроператором или турагентом.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2. Порядок осуществления самодеятельного туризма регулируется законодательством Российской Федерации.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 xml:space="preserve">Статья 20. Утратила силу. - </w:t>
      </w:r>
      <w:hyperlink r:id="rId87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  <w:outlineLvl w:val="0"/>
      </w:pPr>
      <w:r>
        <w:t>Глава 5. РЕСУРСНОЕ ОБЕСПЕЧЕНИЕ ТУРИСТСКОЙ ДЕЯТЕЛЬНОСТИ</w:t>
      </w:r>
    </w:p>
    <w:p w:rsidR="004533F6" w:rsidRDefault="004533F6">
      <w:pPr>
        <w:pStyle w:val="ConsPlusTitle"/>
        <w:jc w:val="center"/>
      </w:pPr>
      <w:r>
        <w:t>В СВЕРДЛОВСКОЙ ОБЛАСТИ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21. Туристские ресурсы Свердловской области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Классификация и оценка туристских ресурсов Свердловской области осуществляются в соответствии с законодательством Российской Федерации.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 xml:space="preserve">Статья 22. Утратила силу. - </w:t>
      </w:r>
      <w:hyperlink r:id="rId88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23. Кадровое обеспечение в сфере туризма</w:t>
      </w:r>
    </w:p>
    <w:p w:rsidR="004533F6" w:rsidRDefault="004533F6">
      <w:pPr>
        <w:pStyle w:val="ConsPlusNormal"/>
        <w:ind w:firstLine="540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Свердловской области от 20.05.2021 N 40-ОЗ)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В соответствии с федеральным законом уполномоченный исполнительный орган государственной власти Свердловской области в сфере туризма и туристской деятельности в целях содействия кадровому обеспечению в сфере туризма участвует в организации профессионального образования, дополнительного образования и профессионального обучения в сфере туризма.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  <w:outlineLvl w:val="0"/>
      </w:pPr>
      <w:r>
        <w:t>Глава 6. ГОСУДАРСТВЕННАЯ ПОДДЕРЖКА РАЗВИТИЯ</w:t>
      </w:r>
    </w:p>
    <w:p w:rsidR="004533F6" w:rsidRDefault="004533F6">
      <w:pPr>
        <w:pStyle w:val="ConsPlusTitle"/>
        <w:jc w:val="center"/>
      </w:pPr>
      <w:r>
        <w:t>ТУРИЗМА И ТУРИСТСКОЙ ДЕЯТЕЛЬНОСТИ В СВЕРДЛОВСКОЙ ОБЛАСТИ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24. Формы государственной поддержки развития туризма и туристской деятельности в Свердловской области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Государственная поддержка развития туризма и туристской деятельности в Свердловской области осуществляется путем: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признания приоритета развития внутреннего туризма, въездного туризма, социального туризма, сельского туризма, детского туризма и самодеятельного туризма;</w:t>
      </w:r>
    </w:p>
    <w:p w:rsidR="004533F6" w:rsidRDefault="004533F6">
      <w:pPr>
        <w:pStyle w:val="ConsPlusNormal"/>
        <w:jc w:val="both"/>
      </w:pPr>
      <w:r>
        <w:t xml:space="preserve">(в ред. Законов Свердловской области от 04.07.2016 </w:t>
      </w:r>
      <w:hyperlink r:id="rId90">
        <w:r>
          <w:rPr>
            <w:color w:val="0000FF"/>
          </w:rPr>
          <w:t>N 74-ОЗ</w:t>
        </w:r>
      </w:hyperlink>
      <w:r>
        <w:t xml:space="preserve">, от 17.11.2021 </w:t>
      </w:r>
      <w:hyperlink r:id="rId91">
        <w:r>
          <w:rPr>
            <w:color w:val="0000FF"/>
          </w:rPr>
          <w:t>N 97-ОЗ</w:t>
        </w:r>
      </w:hyperlink>
      <w:r>
        <w:t>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обеспечения государственных гарантий предоставления туристских услуг на льготных условиях для граждан, имеющих право на получение адресной социальной помощи в соответствии с законодательством Российской Федерации и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содействия туроператорам и турагентам, осуществляющим приоритетные направления туристской деятельности;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поощрения привлечения инвестиций в строительство, реконструкцию и развитие объектов туристской индустрии на территории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4-1) установления для резидентов туристско-рекреационных кластеров особенностей налогообложения налогами субъектов Российской Федерации (далее - особенности налогообложения отдельными налогами);</w:t>
      </w:r>
    </w:p>
    <w:p w:rsidR="004533F6" w:rsidRDefault="004533F6">
      <w:pPr>
        <w:pStyle w:val="ConsPlusNormal"/>
        <w:jc w:val="both"/>
      </w:pPr>
      <w:r>
        <w:t xml:space="preserve">(подп. 4-1 введен </w:t>
      </w:r>
      <w:hyperlink r:id="rId93">
        <w:r>
          <w:rPr>
            <w:color w:val="0000FF"/>
          </w:rPr>
          <w:t>Законом</w:t>
        </w:r>
      </w:hyperlink>
      <w:r>
        <w:t xml:space="preserve"> Свердловской области от 19.07.2018 N 80-ОЗ; в ред. </w:t>
      </w:r>
      <w:hyperlink r:id="rId94">
        <w:r>
          <w:rPr>
            <w:color w:val="0000FF"/>
          </w:rPr>
          <w:t>Закона</w:t>
        </w:r>
      </w:hyperlink>
      <w:r>
        <w:t xml:space="preserve"> Свердловской области от 06.11.2018 N 115-ОЗ)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5) предоставления иных форм государственной поддержки развития туризма на территории Свердловской области.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95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3. Органы местного самоуправления муниципальных образований в пределах своих полномочий могут самостоятельно определять формы поддержки развития туристской </w:t>
      </w:r>
      <w:r>
        <w:lastRenderedPageBreak/>
        <w:t>деятельности на территории муниципального образования.</w:t>
      </w:r>
    </w:p>
    <w:p w:rsidR="004533F6" w:rsidRDefault="004533F6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Свердловской области от 12.07.2007 N 75-ОЗ)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4. Утратил силу. - </w:t>
      </w:r>
      <w:hyperlink r:id="rId97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5. Утратил силу. - </w:t>
      </w:r>
      <w:hyperlink r:id="rId98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25. Формирование и реализация государственных программ Свердловской области в сфере туризма и туристской деятельности на территории Свердловской области</w:t>
      </w:r>
    </w:p>
    <w:p w:rsidR="004533F6" w:rsidRDefault="004533F6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99">
        <w:r>
          <w:rPr>
            <w:color w:val="0000FF"/>
          </w:rPr>
          <w:t>N 30-ОЗ</w:t>
        </w:r>
      </w:hyperlink>
      <w:r>
        <w:t xml:space="preserve">, от 17.10.2013 </w:t>
      </w:r>
      <w:hyperlink r:id="rId100">
        <w:r>
          <w:rPr>
            <w:color w:val="0000FF"/>
          </w:rPr>
          <w:t>N 97-ОЗ</w:t>
        </w:r>
      </w:hyperlink>
      <w:r>
        <w:t>)</w:t>
      </w:r>
    </w:p>
    <w:p w:rsidR="004533F6" w:rsidRDefault="004533F6">
      <w:pPr>
        <w:pStyle w:val="ConsPlusNormal"/>
        <w:ind w:firstLine="540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Свердловской области от 19.12.2008 N 121-ОЗ)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Формирование и реализация государственных программ Свердловской области в сфере туризма и туристской деятельности на территории Свердловской области осуществляются в порядке, установленном Правительством Свердловской области в соответствии с федеральным законодательством.</w:t>
      </w:r>
    </w:p>
    <w:p w:rsidR="004533F6" w:rsidRDefault="004533F6">
      <w:pPr>
        <w:pStyle w:val="ConsPlusNormal"/>
        <w:jc w:val="both"/>
      </w:pPr>
      <w:r>
        <w:t xml:space="preserve">(в ред. Законов Свердловской области от 23.05.2011 </w:t>
      </w:r>
      <w:hyperlink r:id="rId102">
        <w:r>
          <w:rPr>
            <w:color w:val="0000FF"/>
          </w:rPr>
          <w:t>N 30-ОЗ</w:t>
        </w:r>
      </w:hyperlink>
      <w:r>
        <w:t xml:space="preserve">, от 17.10.2013 </w:t>
      </w:r>
      <w:hyperlink r:id="rId103">
        <w:r>
          <w:rPr>
            <w:color w:val="0000FF"/>
          </w:rPr>
          <w:t>N 97-ОЗ</w:t>
        </w:r>
      </w:hyperlink>
      <w:r>
        <w:t xml:space="preserve">, от 20.05.2021 </w:t>
      </w:r>
      <w:hyperlink r:id="rId104">
        <w:r>
          <w:rPr>
            <w:color w:val="0000FF"/>
          </w:rPr>
          <w:t>N 40-ОЗ</w:t>
        </w:r>
      </w:hyperlink>
      <w:r>
        <w:t>)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 xml:space="preserve">Статья 26. Утратила силу. - </w:t>
      </w:r>
      <w:hyperlink r:id="rId105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26. Государственная поддержка деятельности туристско-рекреационных кластеров</w:t>
      </w:r>
    </w:p>
    <w:p w:rsidR="004533F6" w:rsidRDefault="004533F6">
      <w:pPr>
        <w:pStyle w:val="ConsPlusNormal"/>
        <w:ind w:firstLine="540"/>
        <w:jc w:val="both"/>
      </w:pPr>
      <w:r>
        <w:t xml:space="preserve">(введена </w:t>
      </w:r>
      <w:hyperlink r:id="rId106">
        <w:r>
          <w:rPr>
            <w:color w:val="0000FF"/>
          </w:rPr>
          <w:t>Законом</w:t>
        </w:r>
      </w:hyperlink>
      <w:r>
        <w:t xml:space="preserve"> Свердловской области от 19.07.2018 N 80-ОЗ)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В целях обеспечения эффективности деятельности туристско-рекреационного кластера и предоставления государственной поддержки резидентам туристско-рекреационного кластера Правительством Свердловской области с управляющей компанией туристско-рекреационного кластера заключается соглашение о взаимодействии в сфере деятельности туристско-рекреационного кластера.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Соглашение о взаимодействии в сфере деятельности туристско-рекреационного кластера заключается в порядке, установленном Правительством Свердловской области в соответствии с настоящим Областным законом.</w:t>
      </w:r>
    </w:p>
    <w:p w:rsidR="004533F6" w:rsidRDefault="004533F6">
      <w:pPr>
        <w:pStyle w:val="ConsPlusNormal"/>
        <w:spacing w:before="200"/>
        <w:ind w:firstLine="540"/>
        <w:jc w:val="both"/>
      </w:pPr>
      <w:bookmarkStart w:id="0" w:name="P295"/>
      <w:bookmarkEnd w:id="0"/>
      <w:r>
        <w:t>2. Соглашение о взаимодействии в сфере деятельности туристско-рекреационного кластера заключается с управляющей компанией туристско-рекреационного кластера по результатам отбора, проводимого в порядке, установленном Правительством Свердловской области в соответствии с настоящим Областным законом.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В отборе, указанном в </w:t>
      </w:r>
      <w:hyperlink w:anchor="P295">
        <w:r>
          <w:rPr>
            <w:color w:val="0000FF"/>
          </w:rPr>
          <w:t>части первой</w:t>
        </w:r>
      </w:hyperlink>
      <w:r>
        <w:t xml:space="preserve"> настоящего пункта, могут принимать участие управляющие компании туристско-рекреационных кластеров, являющиеся коммерческими или некоммерческими организациями, созданными в соответствии с законодательством Российской Федерации, и представившие в уполномоченный исполнительный орган государственной власти Свердловской области в сфере туризма и туристской деятельности: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концепцию развития туристско-рекреационного кластера, соответствующую требованиям, определенным уполномоченным исполнительным органом государственной власти Свердловской области в сфере туризма и туристской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соглашения об осуществлении деятельности в составе туристско-рекреационного кластера, заключенные не менее чем с пятью юридическими лицами и (или) индивидуальными предпринимателями.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3. Основными функциями управляющей компании туристско-рекреационного кластера, с которой заключено соглашение о взаимодействии в сфере деятельности туристско-рекреационного кластера, являются: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заключение с юридическими лицами и индивидуальными предпринимателями соглашений об осуществлении деятельности в составе туристско-рекреационного кластера;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2) контроль за соблюдением резидентами туристско-рекреационного кластера условий, указанных в </w:t>
      </w:r>
      <w:hyperlink w:anchor="P315">
        <w:r>
          <w:rPr>
            <w:color w:val="0000FF"/>
          </w:rPr>
          <w:t>части первой пункта 3 статьи 27</w:t>
        </w:r>
      </w:hyperlink>
      <w:r>
        <w:t xml:space="preserve"> настоящего Областного закона;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lastRenderedPageBreak/>
        <w:t>3) методическое, организационное, экспертно-аналитическое и информационное сопровождение деятельности резидентов туристско-рекреационного кластера;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обеспечение взаимодействия резидентов туристско-рекреационного кластера,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5) обеспечение достижения показателей эффективности деятельности туристско-рекреационного кластера, установленных уполномоченным исполнительным органом государственной власти Свердловской области в сфере туризма и туристской деятельности.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27. Установление для резидентов туристско-рекреационного кластера особенностей налогообложения отдельными налогами</w:t>
      </w:r>
    </w:p>
    <w:p w:rsidR="004533F6" w:rsidRDefault="004533F6">
      <w:pPr>
        <w:pStyle w:val="ConsPlusNormal"/>
        <w:ind w:firstLine="540"/>
        <w:jc w:val="both"/>
      </w:pPr>
      <w:r>
        <w:t xml:space="preserve">(введена </w:t>
      </w:r>
      <w:hyperlink r:id="rId107">
        <w:r>
          <w:rPr>
            <w:color w:val="0000FF"/>
          </w:rPr>
          <w:t>Законом</w:t>
        </w:r>
      </w:hyperlink>
      <w:r>
        <w:t xml:space="preserve"> Свердловской области от 19.07.2018 N 80-ОЗ)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Особенности налогообложения отдельными налогами для резидентов туристско-рекреационного кластера могут быть установлены при соблюдении следующих условий: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резидент туристско-рекреационного кластера является налогоплательщиком налога, особенности налогообложения которым для него устанавливаются;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резидент туристско-рекреационного кластера имеет статус участника регионального инвестиционного проекта в сфере туризма в соответствии с настоящей статьей.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Резидент туристско-рекреационного кластера утрачивает право на получение меры государственной поддержки в форме особенностей налогообложения отдельными налогами при утрате статуса участника регионального инвестиционного проекта в сфере туризма с первого числа налогового периода, в котором такой статус был утрачен.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2. Резидент туристско-рекреационного кластера получает статус участника регионального инвестиционного проекта в сфере туризма со дня принятия уполномоченным исполнительным органом государственной власти Свердловской области в сфере туризма и туристской деятельности решения о присвоении резиденту туристско-рекреационного кластера такого статуса.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Инвестиционный проект признается региональным инвестиционным проектом в сфере туризма со дня получения резидентом туристско-рекреационного кластера, который его реализует (планирует реализовать), статуса участника регионального инвестиционного проекта в сфере туризма.</w:t>
      </w:r>
    </w:p>
    <w:p w:rsidR="004533F6" w:rsidRDefault="004533F6">
      <w:pPr>
        <w:pStyle w:val="ConsPlusNormal"/>
        <w:spacing w:before="200"/>
        <w:ind w:firstLine="540"/>
        <w:jc w:val="both"/>
      </w:pPr>
      <w:bookmarkStart w:id="1" w:name="P315"/>
      <w:bookmarkEnd w:id="1"/>
      <w:r>
        <w:t>3. Резиденту туристско-рекреационного кластера присваивается статус участника регионального инвестиционного проекта в сфере туризма при соблюдении следующих условий: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1) резидент туристско-рекреационного кластера относится к субъектам малого и среднего предпринимательства;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2) резидент туристско-рекреационного кластера реализует (планирует реализовать) инвестиционный проект, соответствующий условиям, установленным в </w:t>
      </w:r>
      <w:hyperlink w:anchor="P321">
        <w:r>
          <w:rPr>
            <w:color w:val="0000FF"/>
          </w:rPr>
          <w:t>части второй</w:t>
        </w:r>
      </w:hyperlink>
      <w:r>
        <w:t xml:space="preserve"> настоящего пункта;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в отношении резидента туристско-рекреационного кластера не принято решение о ликвидации, не проводятся процедуры, применяемые в деле о банкротстве;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деятельность резидента туристско-рекреационного кластера не прекращена и не приостановлена в соответствии с федеральными законами;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5) у резидента туристско-рекреационного кластера не имеется недоимок по налогам, сборам и иным обязательным платежам, уплачиваемым в бюджеты всех уровней бюджетной системы Российской Федерации, а также в государственные внебюджетные фонды, на дату подачи декларации о реализации регионального инвестиционного проекта в сфере туризма.</w:t>
      </w:r>
    </w:p>
    <w:p w:rsidR="004533F6" w:rsidRDefault="004533F6">
      <w:pPr>
        <w:pStyle w:val="ConsPlusNormal"/>
        <w:spacing w:before="200"/>
        <w:ind w:firstLine="540"/>
        <w:jc w:val="both"/>
      </w:pPr>
      <w:bookmarkStart w:id="2" w:name="P321"/>
      <w:bookmarkEnd w:id="2"/>
      <w:r>
        <w:t>Инвестиционный проект, который реализует (планирует реализовать) резидент туристско-рекреационного кластера, претендующий на присвоение статуса участника регионального инвестиционного проекта в сфере туризма, должен соответствовать следующим условиям: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1) инвестиционный проект реализуется (планируется реализовать) на территории </w:t>
      </w:r>
      <w:r>
        <w:lastRenderedPageBreak/>
        <w:t>Свердловской области;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в результате реализации инвестиционного проекта планируются строительство, реконструкция и (или) эксплуатация объектов туристской индустрии;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объем инвестиций, предусмотренный в инвестиционном проекте, составляет не менее пяти миллионов рублей;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4) в результате реализации инвестиционного проекта планируется создать вновь не менее пяти постоянных рабочих мест;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5) в результате реализации инвестиционного проекта планируется осуществлять следующие виды деятельности: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группу "Рыбоводство пресноводное"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подкласс "Деятельность внутреннего водного пассажирского транспорта"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подкласс "Деятельность пассажирского воздушного транспорта"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подгруппу "Деятельность вспомогательная, связанная с воздушным транспортом"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класс "Деятельность по предоставлению мест для временного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подгруппу "Деятельность ресторанов и кафе с полным ресторанным обслуживанием, кафетериев, ресторанов быстрого питания и самообслуживания"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подгруппу "Деятельность по приготовлению и/или продаже пищи, готовой к непосредственному употреблению на месте, с транспортных средств или передвижных лавок"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подкласс "Деятельность предприятий общественного питания по обслуживанию торжественных мероприятий и прочим видам организации питания"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подкласс "Подача напитков"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группу "Деятельность в области демонстрации кинофильмов"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подгруппу "Страхование для путешественника, выезжающего за пределы постоянного проживания"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группу "Прокат и аренда товаров для отдыха и спортивных товаров"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виды деятельности, входящие в класс "Деятельность туристических агентств и прочих </w:t>
      </w:r>
      <w:r>
        <w:lastRenderedPageBreak/>
        <w:t>организаций, предоставляющих услуги в сфере туризма"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подкласс "Деятельность по комплексному обслуживанию помещений"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подкласс "Предоставление услуг по благоустройству ландшафта"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подкласс "Деятельность по организации конференций и выставок"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группу "Образование дополнительное детей и взрослых"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подгруппу "Деятельность массажных салонов"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подгруппу "Деятельность санаторно-курортных организаций"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класс "Деятельность библиотек, архивов, музеев и прочих объектов культуры"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класс "Деятельность творческая, деятельность в области искусства и организации развлечений"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группу "Стирка и химическая чистка текстильных и меховых изделий"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группу "Предоставление услуг парикмахерскими и салонами красоты" в соответствии с федеральным законодательством, устанавливающим классификацию видов экономической деятельности;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виды деятельности, входящие в группу "Деятельность физкультурно-оздоровительная" в соответствии с федеральным законодательством, устанавливающим классификацию видов экономической деятельности.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4. Резиденту туристско-рекреационного кластера присваивается статус участника регионального инвестиционного проекта в сфере туризма на основании декларации о реализации регионального инвестиционного проекта в сфере туризма, поданной резидентом туристско-рекреационного кластера в уполномоченный исполнительный орган государственной власти Свердловской области в сфере туризма и туристской деятельности. Форма этой декларации утверждается Правительством Свердловской области.</w:t>
      </w:r>
    </w:p>
    <w:p w:rsidR="004533F6" w:rsidRDefault="004533F6">
      <w:pPr>
        <w:pStyle w:val="ConsPlusNormal"/>
        <w:spacing w:before="200"/>
        <w:ind w:firstLine="540"/>
        <w:jc w:val="both"/>
      </w:pPr>
      <w:bookmarkStart w:id="3" w:name="P353"/>
      <w:bookmarkEnd w:id="3"/>
      <w:r>
        <w:t xml:space="preserve">К декларации о реализации регионального инвестиционного проекта в сфере туризма прилагаются документы, подтверждающие соблюдение условий, указанных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статьи. Перечень указанных документов устанавливается Правительством Свердловской области.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5. Уполномоченный исполнительный орган государственной власти Свердловской области в сфере туризма и туристской деятельности отказывает в принятии декларации о реализации </w:t>
      </w:r>
      <w:r>
        <w:lastRenderedPageBreak/>
        <w:t xml:space="preserve">регионального инвестиционного проекта в сфере туризма в случае, если к декларации не приложены документы, подтверждающие соблюдение условий, указанных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6. Уполномоченный исполнительный орган государственной власти Свердловской области в сфере туризма и туристской деятельности в течение десяти рабочих дней со дня принятия декларации о реализации регионального инвестиционного проекта в сфере туризма направляет ее в комиссию по региональным инвестиционным проектам в сфере туризма для подготовки заключения о соответствии или несоответствии резидента туристско-рекреационного кластера условиям, указанным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Состав комиссии по региональным инвестиционным проектам в сфере туризма, а также порядок ее формирования и деятельности утверждаются уполномоченным исполнительным органом государственной власти Свердловской области в сфере туризма и туристской деятельности.</w:t>
      </w:r>
    </w:p>
    <w:p w:rsidR="004533F6" w:rsidRDefault="004533F6">
      <w:pPr>
        <w:pStyle w:val="ConsPlusNormal"/>
        <w:spacing w:before="200"/>
        <w:ind w:firstLine="540"/>
        <w:jc w:val="both"/>
      </w:pPr>
      <w:bookmarkStart w:id="4" w:name="P357"/>
      <w:bookmarkEnd w:id="4"/>
      <w:r>
        <w:t xml:space="preserve">7. Комиссия по региональным инвестиционным проектам в сфере туризма в течение десяти рабочих дней со дня поступления декларации о реализации регионального инвестиционного проекта в сфере туризма рассматривает эту декларацию и документы, указанные в </w:t>
      </w:r>
      <w:hyperlink w:anchor="P353">
        <w:r>
          <w:rPr>
            <w:color w:val="0000FF"/>
          </w:rPr>
          <w:t>части второй пункта 4</w:t>
        </w:r>
      </w:hyperlink>
      <w:r>
        <w:t xml:space="preserve"> настоящей статьи, и подготавливает заключение о соответствии либо несоответствии резидента туристско-рекреационного кластера условиям, указанным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8. Уполномоченный исполнительный орган государственной власти Свердловской области в сфере туризма и туристской деятельности не позднее чем через десять рабочих дней со дня проведения заседания комиссии по региональным инвестиционным проектам в сфере туризма, по результатам которого подготовлено заключение, указанное в </w:t>
      </w:r>
      <w:hyperlink w:anchor="P357">
        <w:r>
          <w:rPr>
            <w:color w:val="0000FF"/>
          </w:rPr>
          <w:t>пункте 7</w:t>
        </w:r>
      </w:hyperlink>
      <w:r>
        <w:t xml:space="preserve"> настоящей статьи, принимает одно из решений, указанных в </w:t>
      </w:r>
      <w:hyperlink w:anchor="P359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4533F6" w:rsidRDefault="004533F6">
      <w:pPr>
        <w:pStyle w:val="ConsPlusNormal"/>
        <w:spacing w:before="200"/>
        <w:ind w:firstLine="540"/>
        <w:jc w:val="both"/>
      </w:pPr>
      <w:bookmarkStart w:id="5" w:name="P359"/>
      <w:bookmarkEnd w:id="5"/>
      <w:r>
        <w:t xml:space="preserve">В случае подготовки комиссией по региональным инвестиционным проектам в сфере туризма заключения о соответствии резидента туристско-рекреационного кластера условиям, указанным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статьи, уполномоченный исполнительный орган государственной власти Свердловской области в сфере туризма и туристской деятельности принимает решение о соответствии резидента туристско-рекреационного кластера условиям, указанным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статьи, и о присвоении резиденту туристско-рекреационного кластера статуса участника регионального инвестиционного проекта в сфере туризма. В случае подготовки комиссией по региональным инвестиционным проектам в сфере туризма заключения о несоответствии резидента туристско-рекреационного кластера условиям, указанным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статьи, уполномоченный исполнительный орган государственной власти Свердловской области в сфере туризма и туристской деятельности принимает решение о несоответствии резидента туристско-рекреационного кластера условиям, указанным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статьи, и об отказе в присвоении резиденту туристско-рекреационного кластера статуса участника регионального инвестиционного проекта в сфере туризма. Копия решения направляется лицу, подавшему декларацию о реализации регионального инвестиционного проекта в сфере туризма, в течение пяти рабочих дней со дня принятия этого решения.</w:t>
      </w:r>
    </w:p>
    <w:p w:rsidR="004533F6" w:rsidRDefault="004533F6">
      <w:pPr>
        <w:pStyle w:val="ConsPlusNormal"/>
        <w:spacing w:before="200"/>
        <w:ind w:firstLine="540"/>
        <w:jc w:val="both"/>
      </w:pPr>
      <w:bookmarkStart w:id="6" w:name="P360"/>
      <w:bookmarkEnd w:id="6"/>
      <w:r>
        <w:t>9. Участник регионального инвестиционного проекта в сфере туризма ежегодно в срок до 15 апреля представляет в уполномоченный исполнительный орган государственной власти Свердловской области в сфере туризма и туристской деятельности отчет о реализации регионального инвестиционного проекта в сфере туризма.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Форма отчета о реализации регионального инвестиционного проекта в сфере туризма, а также порядок представления этого отчета в уполномоченный исполнительный орган государственной власти Свердловской области в сфере туризма и туристской деятельности утверждаются Правительством Свердловской области в соответствии с настоящим Областным законом.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10. Резидент туристско-рекреационного кластера утрачивает статус участника регионального инвестиционного проекта в сфере туризма со дня принятия уполномоченным исполнительным органом государственной власти Свердловской области в сфере туризма и туристской деятельности решения об утрате резидентом туристско-рекреационного кластера такого статуса.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11. Решение об утрате резидентом туристско-рекреационного кластера статуса участника регионального инвестиционного проекта в сфере туризма принимается в следующих случаях: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lastRenderedPageBreak/>
        <w:t xml:space="preserve">1) непредставления резидентом туристско-рекреационного кластера отчета о реализации регионального инвестиционного проекта в сфере туризма в срок, установленный в </w:t>
      </w:r>
      <w:hyperlink w:anchor="P360">
        <w:r>
          <w:rPr>
            <w:color w:val="0000FF"/>
          </w:rPr>
          <w:t>части первой пункта 9</w:t>
        </w:r>
      </w:hyperlink>
      <w:r>
        <w:t xml:space="preserve"> настоящей статьи;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2) направления резидентом туристско-рекреационного кластера в уполномоченный исполнительный орган государственной власти Свердловской области в сфере туризма и туристской деятельности заявления об отказе от статуса участника регионального инвестиционного проекта в сфере туризма;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3) установления недостоверности документов, приложенных к декларации о реализации регионального инвестиционного проекта в сфере туризма;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 xml:space="preserve">4) прекращения соблюдения условий, указанных в </w:t>
      </w:r>
      <w:hyperlink w:anchor="P315">
        <w:r>
          <w:rPr>
            <w:color w:val="0000FF"/>
          </w:rPr>
          <w:t>части первой пункта 3</w:t>
        </w:r>
      </w:hyperlink>
      <w:r>
        <w:t xml:space="preserve"> настоящей статьи.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12. Решение об утрате резидентом туристско-рекреационного кластера статуса участника регионального инвестиционного проекта в сфере туризма принимается уполномоченным исполнительным органом государственной власти Свердловской области в сфере туризма и туристской деятельности с учетом заключения комиссии по региональным инвестиционным проектам в сфере туризма о наличии оснований для утраты резидентом туристско-рекреационного кластера такого статуса. Копия решения направляется лицу, в отношении которого принято решение об утрате резидентом туристско-рекреационного кластера статуса участника регионального инвестиционного проекта в сфере туризма, в течение пяти рабочих дней со дня принятия этого решения.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13. Учет резидентов туристско-рекреационных кластеров, которым присвоен статус участника регионального инвестиционного проекта в сфере туризма, осуществляется уполномоченным исполнительным органом государственной власти Свердловской области в сфере туризма и туристской деятельности в порядке, установленном Правительством Свердловской области.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jc w:val="center"/>
        <w:outlineLvl w:val="0"/>
      </w:pPr>
      <w:r>
        <w:t>Глава 7. ЗАКЛЮЧИТЕЛЬНЫЕ ПОЛОЖЕНИЯ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 xml:space="preserve">Статья 27. Утратила силу. - </w:t>
      </w:r>
      <w:hyperlink r:id="rId108">
        <w:r>
          <w:rPr>
            <w:color w:val="0000FF"/>
          </w:rPr>
          <w:t>Закон</w:t>
        </w:r>
      </w:hyperlink>
      <w:r>
        <w:t xml:space="preserve"> Свердловской области от 12.07.2007 N 75-ОЗ.</w:t>
      </w:r>
    </w:p>
    <w:p w:rsidR="004533F6" w:rsidRDefault="004533F6">
      <w:pPr>
        <w:pStyle w:val="ConsPlusNormal"/>
      </w:pPr>
    </w:p>
    <w:p w:rsidR="004533F6" w:rsidRDefault="004533F6">
      <w:pPr>
        <w:pStyle w:val="ConsPlusTitle"/>
        <w:ind w:firstLine="540"/>
        <w:jc w:val="both"/>
        <w:outlineLvl w:val="1"/>
      </w:pPr>
      <w:r>
        <w:t>Статья 28. Вступление в силу настоящего Областного закона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ind w:firstLine="540"/>
        <w:jc w:val="both"/>
      </w:pPr>
      <w:r>
        <w:t>1. Настоящий Областной закон вступает в силу на следующий день после его официального опубликования.</w:t>
      </w:r>
    </w:p>
    <w:p w:rsidR="004533F6" w:rsidRDefault="004533F6">
      <w:pPr>
        <w:pStyle w:val="ConsPlusNormal"/>
        <w:spacing w:before="200"/>
        <w:ind w:firstLine="540"/>
        <w:jc w:val="both"/>
      </w:pPr>
      <w:r>
        <w:t>2. Губернатору Свердловской области и Правительству Свердловской области привести в соответствие с настоящим Областным законом изданные ими нормативные правовые акты.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  <w:jc w:val="right"/>
      </w:pPr>
      <w:r>
        <w:t>Губернатор</w:t>
      </w:r>
    </w:p>
    <w:p w:rsidR="004533F6" w:rsidRDefault="004533F6">
      <w:pPr>
        <w:pStyle w:val="ConsPlusNormal"/>
        <w:jc w:val="right"/>
      </w:pPr>
      <w:r>
        <w:t>Свердловской области</w:t>
      </w:r>
    </w:p>
    <w:p w:rsidR="004533F6" w:rsidRDefault="004533F6">
      <w:pPr>
        <w:pStyle w:val="ConsPlusNormal"/>
        <w:jc w:val="right"/>
      </w:pPr>
      <w:r>
        <w:t>Э.РОССЕЛЬ</w:t>
      </w:r>
    </w:p>
    <w:p w:rsidR="004533F6" w:rsidRDefault="004533F6">
      <w:pPr>
        <w:pStyle w:val="ConsPlusNormal"/>
      </w:pPr>
      <w:r>
        <w:t>г. Екатеринбург</w:t>
      </w:r>
    </w:p>
    <w:p w:rsidR="004533F6" w:rsidRDefault="004533F6">
      <w:pPr>
        <w:pStyle w:val="ConsPlusNormal"/>
        <w:spacing w:before="200"/>
      </w:pPr>
      <w:r>
        <w:t>31 декабря 1999 года</w:t>
      </w:r>
    </w:p>
    <w:p w:rsidR="004533F6" w:rsidRDefault="004533F6">
      <w:pPr>
        <w:pStyle w:val="ConsPlusNormal"/>
        <w:spacing w:before="200"/>
      </w:pPr>
      <w:r>
        <w:t>N 51-ОЗ</w:t>
      </w:r>
    </w:p>
    <w:p w:rsidR="004533F6" w:rsidRDefault="004533F6">
      <w:pPr>
        <w:pStyle w:val="ConsPlusNormal"/>
      </w:pPr>
    </w:p>
    <w:p w:rsidR="004533F6" w:rsidRDefault="004533F6">
      <w:pPr>
        <w:pStyle w:val="ConsPlusNormal"/>
      </w:pPr>
    </w:p>
    <w:p w:rsidR="004533F6" w:rsidRDefault="004533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DDA" w:rsidRDefault="00FB6DDA">
      <w:bookmarkStart w:id="7" w:name="_GoBack"/>
      <w:bookmarkEnd w:id="7"/>
    </w:p>
    <w:sectPr w:rsidR="00FB6DDA" w:rsidSect="00D1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6"/>
    <w:rsid w:val="004533F6"/>
    <w:rsid w:val="00F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9E82-E778-498F-9141-142B947F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3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533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533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03F34495561863C3F762E7C951AA94DC9CF14768F8B1336F25D004DB522F991D3FECD7DD9BFF124E58D638E508F3F46D785ABC599ACD2764F8ACE9VAf2J" TargetMode="External"/><Relationship Id="rId21" Type="http://schemas.openxmlformats.org/officeDocument/2006/relationships/hyperlink" Target="consultantplus://offline/ref=F703F34495561863C3F762E7C951AA94DC9CF14769FCB1316C22D004DB522F991D3FECD7DD9BFF124E58D639EC08F3F46D785ABC599ACD2764F8ACE9VAf2J" TargetMode="External"/><Relationship Id="rId42" Type="http://schemas.openxmlformats.org/officeDocument/2006/relationships/hyperlink" Target="consultantplus://offline/ref=F703F34495561863C3F762E7C951AA94DC9CF14769F8B63C682C8D0ED30B239B1A30B3C0DAD2F3134E58D23AEF57F6E17C2055B94085CC3978FAAEVEf9J" TargetMode="External"/><Relationship Id="rId47" Type="http://schemas.openxmlformats.org/officeDocument/2006/relationships/hyperlink" Target="consultantplus://offline/ref=F703F34495561863C3F762E7C951AA94DC9CF1476BFAB0356C26D004DB522F991D3FECD7DD9BFF124E58D638E308F3F46D785ABC599ACD2764F8ACE9VAf2J" TargetMode="External"/><Relationship Id="rId63" Type="http://schemas.openxmlformats.org/officeDocument/2006/relationships/hyperlink" Target="consultantplus://offline/ref=F703F34495561863C3F762E7C951AA94DC9CF14769FDB43D6B23D004DB522F991D3FECD7DD9BFF124E58D638EC08F3F46D785ABC599ACD2764F8ACE9VAf2J" TargetMode="External"/><Relationship Id="rId68" Type="http://schemas.openxmlformats.org/officeDocument/2006/relationships/hyperlink" Target="consultantplus://offline/ref=F703F34495561863C3F762E7C951AA94DC9CF14769FDB43D6B23D004DB522F991D3FECD7DD9BFF124E58D63BE508F3F46D785ABC599ACD2764F8ACE9VAf2J" TargetMode="External"/><Relationship Id="rId84" Type="http://schemas.openxmlformats.org/officeDocument/2006/relationships/hyperlink" Target="consultantplus://offline/ref=F703F34495561863C3F762E7C951AA94DC9CF14769FCB1316C22D004DB522F991D3FECD7DD9BFF124E58D638E608F3F46D785ABC599ACD2764F8ACE9VAf2J" TargetMode="External"/><Relationship Id="rId89" Type="http://schemas.openxmlformats.org/officeDocument/2006/relationships/hyperlink" Target="consultantplus://offline/ref=F703F34495561863C3F762E7C951AA94DC9CF14769FDB43D6B23D004DB522F991D3FECD7DD9BFF124E58D63BE708F3F46D785ABC599ACD2764F8ACE9VAf2J" TargetMode="External"/><Relationship Id="rId16" Type="http://schemas.openxmlformats.org/officeDocument/2006/relationships/hyperlink" Target="consultantplus://offline/ref=F703F34495561863C3F762E7C951AA94DC9CF14768FFB1306A25D004DB522F991D3FECD7DD9BFF124E58D639EC08F3F46D785ABC599ACD2764F8ACE9VAf2J" TargetMode="External"/><Relationship Id="rId107" Type="http://schemas.openxmlformats.org/officeDocument/2006/relationships/hyperlink" Target="consultantplus://offline/ref=F703F34495561863C3F762E7C951AA94DC9CF14768FFBE3D682ED004DB522F991D3FECD7DD9BFF124E58D63BEC08F3F46D785ABC599ACD2764F8ACE9VAf2J" TargetMode="External"/><Relationship Id="rId11" Type="http://schemas.openxmlformats.org/officeDocument/2006/relationships/hyperlink" Target="consultantplus://offline/ref=F703F34495561863C3F762E7C951AA94DC9CF14769FDB0326A2ED004DB522F991D3FECD7DD9BFF124E58D63AE408F3F46D785ABC599ACD2764F8ACE9VAf2J" TargetMode="External"/><Relationship Id="rId32" Type="http://schemas.openxmlformats.org/officeDocument/2006/relationships/hyperlink" Target="consultantplus://offline/ref=F703F34495561863C3F762E7C951AA94DC9CF14769FDB43D6B23D004DB522F991D3FECD7DD9BFF124E58D638E408F3F46D785ABC599ACD2764F8ACE9VAf2J" TargetMode="External"/><Relationship Id="rId37" Type="http://schemas.openxmlformats.org/officeDocument/2006/relationships/hyperlink" Target="consultantplus://offline/ref=F703F34495561863C3F762E7C951AA94DC9CF14768FFBE3D682ED004DB522F991D3FECD7DD9BFF124E58D639ED08F3F46D785ABC599ACD2764F8ACE9VAf2J" TargetMode="External"/><Relationship Id="rId53" Type="http://schemas.openxmlformats.org/officeDocument/2006/relationships/hyperlink" Target="consultantplus://offline/ref=F703F34495561863C3F762E7C951AA94DC9CF14768FFB1306A25D004DB522F991D3FECD7DD9BFF124E58D638E408F3F46D785ABC599ACD2764F8ACE9VAf2J" TargetMode="External"/><Relationship Id="rId58" Type="http://schemas.openxmlformats.org/officeDocument/2006/relationships/hyperlink" Target="consultantplus://offline/ref=F703F34495561863C3F762E7C951AA94DC9CF14768FFB7336124D004DB522F991D3FECD7DD9BFF124E58D639ED08F3F46D785ABC599ACD2764F8ACE9VAf2J" TargetMode="External"/><Relationship Id="rId74" Type="http://schemas.openxmlformats.org/officeDocument/2006/relationships/hyperlink" Target="consultantplus://offline/ref=F703F34495561863C3F762E7C951AA94DC9CF1476BF4B4326C25D004DB522F991D3FECD7DD9BFF124E58D638EC08F3F46D785ABC599ACD2764F8ACE9VAf2J" TargetMode="External"/><Relationship Id="rId79" Type="http://schemas.openxmlformats.org/officeDocument/2006/relationships/hyperlink" Target="consultantplus://offline/ref=F703F34495561863C3F762E7C951AA94DC9CF14769F8B63C682C8D0ED30B239B1A30B3C0DAD2F3134E58D139EF57F6E17C2055B94085CC3978FAAEVEf9J" TargetMode="External"/><Relationship Id="rId102" Type="http://schemas.openxmlformats.org/officeDocument/2006/relationships/hyperlink" Target="consultantplus://offline/ref=F703F34495561863C3F762E7C951AA94DC9CF14769FFBE376023D004DB522F991D3FECD7DD9BFF124E58D63EED08F3F46D785ABC599ACD2764F8ACE9VAf2J" TargetMode="External"/><Relationship Id="rId5" Type="http://schemas.openxmlformats.org/officeDocument/2006/relationships/hyperlink" Target="consultantplus://offline/ref=8036EBE96BB9883990505633937FE6ED3DE92A8F7B6FE6441A6E2525241FBE38F8D70B8BE9246EFA472944D1599C211D9AF76BAD7347F0450659A4UAf0J" TargetMode="External"/><Relationship Id="rId90" Type="http://schemas.openxmlformats.org/officeDocument/2006/relationships/hyperlink" Target="consultantplus://offline/ref=F703F34495561863C3F762E7C951AA94DC9CF1476BFAB0356C26D004DB522F991D3FECD7DD9BFF124E58D63FE508F3F46D785ABC599ACD2764F8ACE9VAf2J" TargetMode="External"/><Relationship Id="rId95" Type="http://schemas.openxmlformats.org/officeDocument/2006/relationships/hyperlink" Target="consultantplus://offline/ref=F703F34495561863C3F762E7C951AA94DC9CF14769F8B63C682C8D0ED30B239B1A30B3C0DAD2F3134E58D130EF57F6E17C2055B94085CC3978FAAEVEf9J" TargetMode="External"/><Relationship Id="rId22" Type="http://schemas.openxmlformats.org/officeDocument/2006/relationships/hyperlink" Target="consultantplus://offline/ref=F703F34495561863C3F762E7C951AA94DC9CF14769F8B63C682C8D0ED30B239B1A30B3C0DAD2F3134E58D739EF57F6E17C2055B94085CC3978FAAEVEf9J" TargetMode="External"/><Relationship Id="rId27" Type="http://schemas.openxmlformats.org/officeDocument/2006/relationships/hyperlink" Target="consultantplus://offline/ref=F703F34495561863C3F762E7C951AA94DC9CF1476BFAB0356C26D004DB522F991D3FECD7DD9BFF124E58D639ED08F3F46D785ABC599ACD2764F8ACE9VAf2J" TargetMode="External"/><Relationship Id="rId43" Type="http://schemas.openxmlformats.org/officeDocument/2006/relationships/hyperlink" Target="consultantplus://offline/ref=F703F34495561863C3F762E7C951AA94DC9CF14769FDB43D6B23D004DB522F991D3FECD7DD9BFF124E58D638E508F3F46D785ABC599ACD2764F8ACE9VAf2J" TargetMode="External"/><Relationship Id="rId48" Type="http://schemas.openxmlformats.org/officeDocument/2006/relationships/hyperlink" Target="consultantplus://offline/ref=F703F34495561863C3F762E7C951AA94DC9CF1476BFAB0356C26D004DB522F991D3FECD7DD9BFF124E58D638ED08F3F46D785ABC599ACD2764F8ACE9VAf2J" TargetMode="External"/><Relationship Id="rId64" Type="http://schemas.openxmlformats.org/officeDocument/2006/relationships/hyperlink" Target="consultantplus://offline/ref=F703F34495561863C3F762E7C951AA94DC9CF14769FDB43D6B23D004DB522F991D3FECD7DD9BFF124E58D638ED08F3F46D785ABC599ACD2764F8ACE9VAf2J" TargetMode="External"/><Relationship Id="rId69" Type="http://schemas.openxmlformats.org/officeDocument/2006/relationships/hyperlink" Target="consultantplus://offline/ref=F703F34495561863C3F762E7C951AA94DC9CF14769F8B63C682C8D0ED30B239B1A30B3C0DAD2F3134E58D33DEF57F6E17C2055B94085CC3978FAAEVEf9J" TargetMode="External"/><Relationship Id="rId80" Type="http://schemas.openxmlformats.org/officeDocument/2006/relationships/hyperlink" Target="consultantplus://offline/ref=F703F34495561863C3F762E7C951AA94DC9CF14769F8B63C682C8D0ED30B239B1A30B3C0DAD2F3134E58D138EF57F6E17C2055B94085CC3978FAAEVEf9J" TargetMode="External"/><Relationship Id="rId85" Type="http://schemas.openxmlformats.org/officeDocument/2006/relationships/hyperlink" Target="consultantplus://offline/ref=F703F34495561863C3F762E7C951AA94DC9CF1476BFAB0356C26D004DB522F991D3FECD7DD9BFF124E58D63CE008F3F46D785ABC599ACD2764F8ACE9VAf2J" TargetMode="External"/><Relationship Id="rId12" Type="http://schemas.openxmlformats.org/officeDocument/2006/relationships/hyperlink" Target="consultantplus://offline/ref=F703F34495561863C3F762E7C951AA94DC9CF1476BFAB0356C26D004DB522F991D3FECD7DD9BFF124E58D639EC08F3F46D785ABC599ACD2764F8ACE9VAf2J" TargetMode="External"/><Relationship Id="rId17" Type="http://schemas.openxmlformats.org/officeDocument/2006/relationships/hyperlink" Target="consultantplus://offline/ref=F703F34495561863C3F762E7C951AA94DC9CF14768FFBE3D682ED004DB522F991D3FECD7DD9BFF124E58D639EC08F3F46D785ABC599ACD2764F8ACE9VAf2J" TargetMode="External"/><Relationship Id="rId33" Type="http://schemas.openxmlformats.org/officeDocument/2006/relationships/hyperlink" Target="consultantplus://offline/ref=F703F34495561863C3F762E7C951AA94DC9CF1476BFAB0356C26D004DB522F991D3FECD7DD9BFF124E58D638E508F3F46D785ABC599ACD2764F8ACE9VAf2J" TargetMode="External"/><Relationship Id="rId38" Type="http://schemas.openxmlformats.org/officeDocument/2006/relationships/hyperlink" Target="consultantplus://offline/ref=F703F34495561863C3F762E7C951AA94DC9CF14768FFBE3D682ED004DB522F991D3FECD7DD9BFF124E58D638E508F3F46D785ABC599ACD2764F8ACE9VAf2J" TargetMode="External"/><Relationship Id="rId59" Type="http://schemas.openxmlformats.org/officeDocument/2006/relationships/hyperlink" Target="consultantplus://offline/ref=F703F34495561863C3F762E7C951AA94DC9CF14768FFB1306A25D004DB522F991D3FECD7DD9BFF124E58D638E608F3F46D785ABC599ACD2764F8ACE9VAf2J" TargetMode="External"/><Relationship Id="rId103" Type="http://schemas.openxmlformats.org/officeDocument/2006/relationships/hyperlink" Target="consultantplus://offline/ref=F703F34495561863C3F762E7C951AA94DC9CF14769FDB0326A2ED004DB522F991D3FECD7DD9BFF124E58D63AE708F3F46D785ABC599ACD2764F8ACE9VAf2J" TargetMode="External"/><Relationship Id="rId108" Type="http://schemas.openxmlformats.org/officeDocument/2006/relationships/hyperlink" Target="consultantplus://offline/ref=F703F34495561863C3F762E7C951AA94DC9CF14769F8B63C682C8D0ED30B239B1A30B3C0DAD2F3134E58DE3CEF57F6E17C2055B94085CC3978FAAEVEf9J" TargetMode="External"/><Relationship Id="rId54" Type="http://schemas.openxmlformats.org/officeDocument/2006/relationships/hyperlink" Target="consultantplus://offline/ref=F703F34495561863C3F762E7C951AA94DC9CF14769FDB43D6B23D004DB522F991D3FECD7DD9BFF124E58D638E608F3F46D785ABC599ACD2764F8ACE9VAf2J" TargetMode="External"/><Relationship Id="rId70" Type="http://schemas.openxmlformats.org/officeDocument/2006/relationships/hyperlink" Target="consultantplus://offline/ref=F703F34495561863C3F762E7C951AA94DC9CF14768FEBF31612C8D0ED30B239B1A30B3C0DAD2F3134E58D73AEF57F6E17C2055B94085CC3978FAAEVEf9J" TargetMode="External"/><Relationship Id="rId75" Type="http://schemas.openxmlformats.org/officeDocument/2006/relationships/hyperlink" Target="consultantplus://offline/ref=F703F34495561863C3F762E7C951AA94DC9CF14769F8B63C682C8D0ED30B239B1A30B3C0DAD2F3134E58D03FEF57F6E17C2055B94085CC3978FAAEVEf9J" TargetMode="External"/><Relationship Id="rId91" Type="http://schemas.openxmlformats.org/officeDocument/2006/relationships/hyperlink" Target="consultantplus://offline/ref=F703F34495561863C3F762E7C951AA94DC9CF14769FCB1316C22D004DB522F991D3FECD7DD9BFF124E58D638E508F3F46D785ABC599ACD2764F8ACE9VAf2J" TargetMode="External"/><Relationship Id="rId96" Type="http://schemas.openxmlformats.org/officeDocument/2006/relationships/hyperlink" Target="consultantplus://offline/ref=F703F34495561863C3F762E7C951AA94DC9CF14769F8B63C682C8D0ED30B239B1A30B3C0DAD2F3134E58DE39EF57F6E17C2055B94085CC3978FAAEVEf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6EBE96BB9883990505633937FE6ED3DE92A8F786CEA48176E2525241FBE38F8D70B8BE9246EFA472944D1599C211D9AF76BAD7347F0450659A4UAf0J" TargetMode="External"/><Relationship Id="rId15" Type="http://schemas.openxmlformats.org/officeDocument/2006/relationships/hyperlink" Target="consultantplus://offline/ref=F703F34495561863C3F762E7C951AA94DC9CF14768FFB7336124D004DB522F991D3FECD7DD9BFF124E58D639EC08F3F46D785ABC599ACD2764F8ACE9VAf2J" TargetMode="External"/><Relationship Id="rId23" Type="http://schemas.openxmlformats.org/officeDocument/2006/relationships/hyperlink" Target="consultantplus://offline/ref=F703F34495561863C3F77CEADF3DF49ED996A8426DFEBC633473D653840229CC5D7FEA829EDFF2104F538268A056AAA72E3356BE4086CC25V7f8J" TargetMode="External"/><Relationship Id="rId28" Type="http://schemas.openxmlformats.org/officeDocument/2006/relationships/hyperlink" Target="consultantplus://offline/ref=F703F34495561863C3F762E7C951AA94DC9CF14769FCB1316C22D004DB522F991D3FECD7DD9BFF124E58D639ED08F3F46D785ABC599ACD2764F8ACE9VAf2J" TargetMode="External"/><Relationship Id="rId36" Type="http://schemas.openxmlformats.org/officeDocument/2006/relationships/hyperlink" Target="consultantplus://offline/ref=F703F34495561863C3F762E7C951AA94DC9CF1476BF4B4326C25D004DB522F991D3FECD7DD9BFF124E58D638E108F3F46D785ABC599ACD2764F8ACE9VAf2J" TargetMode="External"/><Relationship Id="rId49" Type="http://schemas.openxmlformats.org/officeDocument/2006/relationships/hyperlink" Target="consultantplus://offline/ref=F703F34495561863C3F762E7C951AA94DC9CF1476BF4B4326B23D004DB522F991D3FECD7DD9BFF124E58D639ED08F3F46D785ABC599ACD2764F8ACE9VAf2J" TargetMode="External"/><Relationship Id="rId57" Type="http://schemas.openxmlformats.org/officeDocument/2006/relationships/hyperlink" Target="consultantplus://offline/ref=F703F34495561863C3F762E7C951AA94DC9CF1476BFAB0356C26D004DB522F991D3FECD7DD9BFF124E58D63BE708F3F46D785ABC599ACD2764F8ACE9VAf2J" TargetMode="External"/><Relationship Id="rId106" Type="http://schemas.openxmlformats.org/officeDocument/2006/relationships/hyperlink" Target="consultantplus://offline/ref=F703F34495561863C3F762E7C951AA94DC9CF14768FFBE3D682ED004DB522F991D3FECD7DD9BFF124E58D638E008F3F46D785ABC599ACD2764F8ACE9VAf2J" TargetMode="External"/><Relationship Id="rId10" Type="http://schemas.openxmlformats.org/officeDocument/2006/relationships/hyperlink" Target="consultantplus://offline/ref=8036EBE96BB9883990505633937FE6ED3DE92A8F796DEB4E1661782F2C46B23AFFD8549CEE6D62FB472944DE54C324088BAF64A86A58F15B1A5BA6A0UEf0J" TargetMode="External"/><Relationship Id="rId31" Type="http://schemas.openxmlformats.org/officeDocument/2006/relationships/hyperlink" Target="consultantplus://offline/ref=F703F34495561863C3F762E7C951AA94DC9CF14769FDB43D6B23D004DB522F991D3FECD7DD9BFF124E58D639ED08F3F46D785ABC599ACD2764F8ACE9VAf2J" TargetMode="External"/><Relationship Id="rId44" Type="http://schemas.openxmlformats.org/officeDocument/2006/relationships/hyperlink" Target="consultantplus://offline/ref=F703F34495561863C3F762E7C951AA94DC9CF14769FFBE376023D004DB522F991D3FECD7DD9BFF124E58D63EE308F3F46D785ABC599ACD2764F8ACE9VAf2J" TargetMode="External"/><Relationship Id="rId52" Type="http://schemas.openxmlformats.org/officeDocument/2006/relationships/hyperlink" Target="consultantplus://offline/ref=F703F34495561863C3F762E7C951AA94DC9CF1476BF4B4326B23D004DB522F991D3FECD7DD9BFF124E58D638E708F3F46D785ABC599ACD2764F8ACE9VAf2J" TargetMode="External"/><Relationship Id="rId60" Type="http://schemas.openxmlformats.org/officeDocument/2006/relationships/hyperlink" Target="consultantplus://offline/ref=F703F34495561863C3F762E7C951AA94DC9CF14769FCB1316C22D004DB522F991D3FECD7DD9BFF124E58D638E508F3F46D785ABC599ACD2764F8ACE9VAf2J" TargetMode="External"/><Relationship Id="rId65" Type="http://schemas.openxmlformats.org/officeDocument/2006/relationships/hyperlink" Target="consultantplus://offline/ref=F703F34495561863C3F762E7C951AA94DC9CF14769FDB43D6B23D004DB522F991D3FECD7DD9BFF124E58D63BE408F3F46D785ABC599ACD2764F8ACE9VAf2J" TargetMode="External"/><Relationship Id="rId73" Type="http://schemas.openxmlformats.org/officeDocument/2006/relationships/hyperlink" Target="consultantplus://offline/ref=F703F34495561863C3F762E7C951AA94DC9CF1476BF4B4326C25D004DB522F991D3FECD7DD9BFF124E58D638E308F3F46D785ABC599ACD2764F8ACE9VAf2J" TargetMode="External"/><Relationship Id="rId78" Type="http://schemas.openxmlformats.org/officeDocument/2006/relationships/hyperlink" Target="consultantplus://offline/ref=F703F34495561863C3F762E7C951AA94DC9CF14769F8B63C682C8D0ED30B239B1A30B3C0DAD2F3134E58D030EF57F6E17C2055B94085CC3978FAAEVEf9J" TargetMode="External"/><Relationship Id="rId81" Type="http://schemas.openxmlformats.org/officeDocument/2006/relationships/hyperlink" Target="consultantplus://offline/ref=F703F34495561863C3F762E7C951AA94DC9CF1476BFAB0356C26D004DB522F991D3FECD7DD9BFF124E58D63CE708F3F46D785ABC599ACD2764F8ACE9VAf2J" TargetMode="External"/><Relationship Id="rId86" Type="http://schemas.openxmlformats.org/officeDocument/2006/relationships/hyperlink" Target="consultantplus://offline/ref=F703F34495561863C3F762E7C951AA94DC9CF14769F8B63C682C8D0ED30B239B1A30B3C0DAD2F3134E58D13BEF57F6E17C2055B94085CC3978FAAEVEf9J" TargetMode="External"/><Relationship Id="rId94" Type="http://schemas.openxmlformats.org/officeDocument/2006/relationships/hyperlink" Target="consultantplus://offline/ref=F703F34495561863C3F762E7C951AA94DC9CF14768FEB03C612FD004DB522F991D3FECD7DD9BFF124E58D638E108F3F46D785ABC599ACD2764F8ACE9VAf2J" TargetMode="External"/><Relationship Id="rId99" Type="http://schemas.openxmlformats.org/officeDocument/2006/relationships/hyperlink" Target="consultantplus://offline/ref=F703F34495561863C3F762E7C951AA94DC9CF14769FFBE376023D004DB522F991D3FECD7DD9BFF124E58D63EED08F3F46D785ABC599ACD2764F8ACE9VAf2J" TargetMode="External"/><Relationship Id="rId101" Type="http://schemas.openxmlformats.org/officeDocument/2006/relationships/hyperlink" Target="consultantplus://offline/ref=F703F34495561863C3F762E7C951AA94DC9CF1476BF5BE366A26D004DB522F991D3FECD7DD9BFF124E58D638ED08F3F46D785ABC599ACD2764F8ACE9VAf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36EBE96BB9883990505633937FE6ED3DE92A8F7F6FE74B176E2525241FBE38F8D70B8BE9246EFA472944D0599C211D9AF76BAD7347F0450659A4UAf0J" TargetMode="External"/><Relationship Id="rId13" Type="http://schemas.openxmlformats.org/officeDocument/2006/relationships/hyperlink" Target="consultantplus://offline/ref=F703F34495561863C3F762E7C951AA94DC9CF1476BF4B4326B23D004DB522F991D3FECD7DD9BFF124E58D639EC08F3F46D785ABC599ACD2764F8ACE9VAf2J" TargetMode="External"/><Relationship Id="rId18" Type="http://schemas.openxmlformats.org/officeDocument/2006/relationships/hyperlink" Target="consultantplus://offline/ref=F703F34495561863C3F762E7C951AA94DC9CF14768FEB03C612FD004DB522F991D3FECD7DD9BFF124E58D638E008F3F46D785ABC599ACD2764F8ACE9VAf2J" TargetMode="External"/><Relationship Id="rId39" Type="http://schemas.openxmlformats.org/officeDocument/2006/relationships/hyperlink" Target="consultantplus://offline/ref=F703F34495561863C3F762E7C951AA94DC9CF1476FFDB232612C8D0ED30B239B1A30B3C0DAD2F3134E58D630EF57F6E17C2055B94085CC3978FAAEVEf9J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F703F34495561863C3F762E7C951AA94DC9CF1476BFAB0356C26D004DB522F991D3FECD7DD9BFF124E58D638E708F3F46D785ABC599ACD2764F8ACE9VAf2J" TargetMode="External"/><Relationship Id="rId50" Type="http://schemas.openxmlformats.org/officeDocument/2006/relationships/hyperlink" Target="consultantplus://offline/ref=F703F34495561863C3F762E7C951AA94DC9CF14768FEBF31612C8D0ED30B239B1A30B3C0DAD2F3134E58D630EF57F6E17C2055B94085CC3978FAAEVEf9J" TargetMode="External"/><Relationship Id="rId55" Type="http://schemas.openxmlformats.org/officeDocument/2006/relationships/hyperlink" Target="consultantplus://offline/ref=F703F34495561863C3F762E7C951AA94DC9CF1476BF5BE366A26D004DB522F991D3FECD7DD9BFF124E58D638EC08F3F46D785ABC599ACD2764F8ACE9VAf2J" TargetMode="External"/><Relationship Id="rId76" Type="http://schemas.openxmlformats.org/officeDocument/2006/relationships/hyperlink" Target="consultantplus://offline/ref=F703F34495561863C3F762E7C951AA94DC9CF14769F8B63C682C8D0ED30B239B1A30B3C0DAD2F3134E58D03EEF57F6E17C2055B94085CC3978FAAEVEf9J" TargetMode="External"/><Relationship Id="rId97" Type="http://schemas.openxmlformats.org/officeDocument/2006/relationships/hyperlink" Target="consultantplus://offline/ref=F703F34495561863C3F762E7C951AA94DC9CF14769F8B63C682C8D0ED30B239B1A30B3C0DAD2F3134E58DE38EF57F6E17C2055B94085CC3978FAAEVEf9J" TargetMode="External"/><Relationship Id="rId104" Type="http://schemas.openxmlformats.org/officeDocument/2006/relationships/hyperlink" Target="consultantplus://offline/ref=F703F34495561863C3F762E7C951AA94DC9CF14769FDB43D6B23D004DB522F991D3FECD7DD9BFF124E58D63BE108F3F46D785ABC599ACD2764F8ACE9VAf2J" TargetMode="External"/><Relationship Id="rId7" Type="http://schemas.openxmlformats.org/officeDocument/2006/relationships/hyperlink" Target="consultantplus://offline/ref=8036EBE96BB9883990505633937FE6ED3DE92A8F796AE3451E6E2525241FBE38F8D70B8BE9246EFA472944D0599C211D9AF76BAD7347F0450659A4UAf0J" TargetMode="External"/><Relationship Id="rId71" Type="http://schemas.openxmlformats.org/officeDocument/2006/relationships/hyperlink" Target="consultantplus://offline/ref=F703F34495561863C3F762E7C951AA94DC9CF14769F8B63C682C8D0ED30B239B1A30B3C0DAD2F3134E58D03BEF57F6E17C2055B94085CC3978FAAEVEf9J" TargetMode="External"/><Relationship Id="rId92" Type="http://schemas.openxmlformats.org/officeDocument/2006/relationships/hyperlink" Target="consultantplus://offline/ref=F703F34495561863C3F762E7C951AA94DC9CF14769F8B63C682C8D0ED30B239B1A30B3C0DAD2F3134E58D131EF57F6E17C2055B94085CC3978FAAEVEf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703F34495561863C3F762E7C951AA94DC9CF14768F8B1336F25D004DB522F991D3FECD7DD9BFF124E58D638E508F3F46D785ABC599ACD2764F8ACE9VAf2J" TargetMode="External"/><Relationship Id="rId24" Type="http://schemas.openxmlformats.org/officeDocument/2006/relationships/hyperlink" Target="consultantplus://offline/ref=F703F34495561863C3F77CEADF3DF49EDE9FAE4E6DFFBC633473D653840229CC4F7FB28E9CD8EC124E46D439E6V0f1J" TargetMode="External"/><Relationship Id="rId40" Type="http://schemas.openxmlformats.org/officeDocument/2006/relationships/hyperlink" Target="consultantplus://offline/ref=F703F34495561863C3F762E7C951AA94DC9CF1476BFAB0356C26D004DB522F991D3FECD7DD9BFF124E58D638E008F3F46D785ABC599ACD2764F8ACE9VAf2J" TargetMode="External"/><Relationship Id="rId45" Type="http://schemas.openxmlformats.org/officeDocument/2006/relationships/hyperlink" Target="consultantplus://offline/ref=F703F34495561863C3F762E7C951AA94DC9CF14769FFBE376023D004DB522F991D3FECD7DD9BFF124E58D63EEC08F3F46D785ABC599ACD2764F8ACE9VAf2J" TargetMode="External"/><Relationship Id="rId66" Type="http://schemas.openxmlformats.org/officeDocument/2006/relationships/hyperlink" Target="consultantplus://offline/ref=F703F34495561863C3F762E7C951AA94DC9CF1476BFAB0356C26D004DB522F991D3FECD7DD9BFF124E58D63DE108F3F46D785ABC599ACD2764F8ACE9VAf2J" TargetMode="External"/><Relationship Id="rId87" Type="http://schemas.openxmlformats.org/officeDocument/2006/relationships/hyperlink" Target="consultantplus://offline/ref=F703F34495561863C3F762E7C951AA94DC9CF14769F8B63C682C8D0ED30B239B1A30B3C0DAD2F3134E58D13FEF57F6E17C2055B94085CC3978FAAEVEf9J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F703F34495561863C3F762E7C951AA94DC9CF14769FDB43D6B23D004DB522F991D3FECD7DD9BFF124E58D638E008F3F46D785ABC599ACD2764F8ACE9VAf2J" TargetMode="External"/><Relationship Id="rId82" Type="http://schemas.openxmlformats.org/officeDocument/2006/relationships/hyperlink" Target="consultantplus://offline/ref=F703F34495561863C3F762E7C951AA94DC9CF14769FCB1316C22D004DB522F991D3FECD7DD9BFF124E58D638E508F3F46D785ABC599ACD2764F8ACE9VAf2J" TargetMode="External"/><Relationship Id="rId19" Type="http://schemas.openxmlformats.org/officeDocument/2006/relationships/hyperlink" Target="consultantplus://offline/ref=F703F34495561863C3F762E7C951AA94DC9CF14768F8B1336F25D004DB522F991D3FECD7DD9BFF124E58D639EC08F3F46D785ABC599ACD2764F8ACE9VAf2J" TargetMode="External"/><Relationship Id="rId14" Type="http://schemas.openxmlformats.org/officeDocument/2006/relationships/hyperlink" Target="consultantplus://offline/ref=F703F34495561863C3F762E7C951AA94DC9CF1476BF4B4326C25D004DB522F991D3FECD7DD9BFF124E58D638E008F3F46D785ABC599ACD2764F8ACE9VAf2J" TargetMode="External"/><Relationship Id="rId30" Type="http://schemas.openxmlformats.org/officeDocument/2006/relationships/hyperlink" Target="consultantplus://offline/ref=F703F34495561863C3F77CEADF3DF49ED995AF4E62FEBC633473D653840229CC4F7FB28E9CD8EC124E46D439E6V0f1J" TargetMode="External"/><Relationship Id="rId35" Type="http://schemas.openxmlformats.org/officeDocument/2006/relationships/hyperlink" Target="consultantplus://offline/ref=F703F34495561863C3F762E7C951AA94DC9CF14768FFB1306A25D004DB522F991D3FECD7DD9BFF124E58D639ED08F3F46D785ABC599ACD2764F8ACE9VAf2J" TargetMode="External"/><Relationship Id="rId56" Type="http://schemas.openxmlformats.org/officeDocument/2006/relationships/hyperlink" Target="consultantplus://offline/ref=F703F34495561863C3F762E7C951AA94DC9CF1476BFAB0356C26D004DB522F991D3FECD7DD9BFF124E58D63BE508F3F46D785ABC599ACD2764F8ACE9VAf2J" TargetMode="External"/><Relationship Id="rId77" Type="http://schemas.openxmlformats.org/officeDocument/2006/relationships/hyperlink" Target="consultantplus://offline/ref=F703F34495561863C3F762E7C951AA94DC9CF14769F8B63C682C8D0ED30B239B1A30B3C0DAD2F3134E58D031EF57F6E17C2055B94085CC3978FAAEVEf9J" TargetMode="External"/><Relationship Id="rId100" Type="http://schemas.openxmlformats.org/officeDocument/2006/relationships/hyperlink" Target="consultantplus://offline/ref=F703F34495561863C3F762E7C951AA94DC9CF14769FDB0326A2ED004DB522F991D3FECD7DD9BFF124E58D63AE708F3F46D785ABC599ACD2764F8ACE9VAf2J" TargetMode="External"/><Relationship Id="rId105" Type="http://schemas.openxmlformats.org/officeDocument/2006/relationships/hyperlink" Target="consultantplus://offline/ref=F703F34495561863C3F762E7C951AA94DC9CF14769F8B63C682C8D0ED30B239B1A30B3C0DAD2F3134E58DE3CEF57F6E17C2055B94085CC3978FAAEVEf9J" TargetMode="External"/><Relationship Id="rId8" Type="http://schemas.openxmlformats.org/officeDocument/2006/relationships/hyperlink" Target="consultantplus://offline/ref=8036EBE96BB9883990505633937FE6ED3DE92A8F7B67EB4F1C64782F2C46B23AFFD8549CEE6D62FB472944D855C324088BAF64A86A58F15B1A5BA6A0UEf0J" TargetMode="External"/><Relationship Id="rId51" Type="http://schemas.openxmlformats.org/officeDocument/2006/relationships/hyperlink" Target="consultantplus://offline/ref=F703F34495561863C3F762E7C951AA94DC9CF1476BF4B4326B23D004DB522F991D3FECD7DD9BFF124E58D638E508F3F46D785ABC599ACD2764F8ACE9VAf2J" TargetMode="External"/><Relationship Id="rId72" Type="http://schemas.openxmlformats.org/officeDocument/2006/relationships/hyperlink" Target="consultantplus://offline/ref=F703F34495561863C3F762E7C951AA94DC9CF14769F8B63C682C8D0ED30B239B1A30B3C0DAD2F3134E58D03AEF57F6E17C2055B94085CC3978FAAEVEf9J" TargetMode="External"/><Relationship Id="rId93" Type="http://schemas.openxmlformats.org/officeDocument/2006/relationships/hyperlink" Target="consultantplus://offline/ref=F703F34495561863C3F762E7C951AA94DC9CF14768FFBE3D682ED004DB522F991D3FECD7DD9BFF124E58D638E608F3F46D785ABC599ACD2764F8ACE9VAf2J" TargetMode="External"/><Relationship Id="rId98" Type="http://schemas.openxmlformats.org/officeDocument/2006/relationships/hyperlink" Target="consultantplus://offline/ref=F703F34495561863C3F762E7C951AA94DC9CF14769F8B63C682C8D0ED30B239B1A30B3C0DAD2F3134E58DE38EF57F6E17C2055B94085CC3978FAAEVEf9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703F34495561863C3F762E7C951AA94DC9CF14768F8B1336F25D004DB522F991D3FECD7DD9BFF124E58D639ED08F3F46D785ABC599ACD2764F8ACE9VAf2J" TargetMode="External"/><Relationship Id="rId46" Type="http://schemas.openxmlformats.org/officeDocument/2006/relationships/hyperlink" Target="consultantplus://offline/ref=F703F34495561863C3F762E7C951AA94DC9CF1476BFAB0356C26D004DB522F991D3FECD7DD9BFF124E58D638E108F3F46D785ABC599ACD2764F8ACE9VAf2J" TargetMode="External"/><Relationship Id="rId67" Type="http://schemas.openxmlformats.org/officeDocument/2006/relationships/hyperlink" Target="consultantplus://offline/ref=F703F34495561863C3F762E7C951AA94DC9CF14769FCB1316C22D004DB522F991D3FECD7DD9BFF124E58D638E508F3F46D785ABC599ACD2764F8ACE9VAf2J" TargetMode="External"/><Relationship Id="rId20" Type="http://schemas.openxmlformats.org/officeDocument/2006/relationships/hyperlink" Target="consultantplus://offline/ref=F703F34495561863C3F762E7C951AA94DC9CF14769FDB43D6B23D004DB522F991D3FECD7DD9BFF124E58D639EC08F3F46D785ABC599ACD2764F8ACE9VAf2J" TargetMode="External"/><Relationship Id="rId41" Type="http://schemas.openxmlformats.org/officeDocument/2006/relationships/hyperlink" Target="consultantplus://offline/ref=F703F34495561863C3F762E7C951AA94DC9CF14769FCB1316C22D004DB522F991D3FECD7DD9BFF124E58D638E508F3F46D785ABC599ACD2764F8ACE9VAf2J" TargetMode="External"/><Relationship Id="rId62" Type="http://schemas.openxmlformats.org/officeDocument/2006/relationships/hyperlink" Target="consultantplus://offline/ref=F703F34495561863C3F762E7C951AA94DC9CF14769FDB43D6B23D004DB522F991D3FECD7DD9BFF124E58D638E208F3F46D785ABC599ACD2764F8ACE9VAf2J" TargetMode="External"/><Relationship Id="rId83" Type="http://schemas.openxmlformats.org/officeDocument/2006/relationships/hyperlink" Target="consultantplus://offline/ref=F703F34495561863C3F762E7C951AA94DC9CF14769F8B63C682C8D0ED30B239B1A30B3C0DAD2F3134E58D138EF57F6E17C2055B94085CC3978FAAEVEf9J" TargetMode="External"/><Relationship Id="rId88" Type="http://schemas.openxmlformats.org/officeDocument/2006/relationships/hyperlink" Target="consultantplus://offline/ref=F703F34495561863C3F762E7C951AA94DC9CF14769F8B63C682C8D0ED30B239B1A30B3C0DAD2F3134E58D13FEF57F6E17C2055B94085CC3978FAAEVE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10054</Words>
  <Characters>57309</Characters>
  <Application>Microsoft Office Word</Application>
  <DocSecurity>0</DocSecurity>
  <Lines>477</Lines>
  <Paragraphs>134</Paragraphs>
  <ScaleCrop>false</ScaleCrop>
  <Company/>
  <LinksUpToDate>false</LinksUpToDate>
  <CharactersWithSpaces>67229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Бокий</dc:creator>
  <cp:keywords/>
  <dc:description/>
  <cp:lastModifiedBy> </cp:lastModifiedBy>
  <cp:revision>1</cp:revision>
  <dcterms:created xsi:type="dcterms:W3CDTF">2022-10-27T09:31:00Z</dcterms:created>
  <dcterms:modified xsi:type="dcterms:W3CDTF">2022-10-27T09:31:00Z</dcterms:modified>
</cp:coreProperties>
</file>